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420" w:rsidRPr="008B0420" w:rsidRDefault="008B0420" w:rsidP="00137F75">
      <w:pPr>
        <w:shd w:val="clear" w:color="auto" w:fill="FFFFFF"/>
        <w:spacing w:before="48" w:after="240" w:line="240" w:lineRule="auto"/>
        <w:outlineLvl w:val="0"/>
        <w:rPr>
          <w:rFonts w:ascii="Verdana" w:eastAsia="Times New Roman" w:hAnsi="Verdana" w:cs="Times New Roman"/>
          <w:b/>
          <w:bCs/>
          <w:color w:val="000000"/>
          <w:kern w:val="36"/>
          <w:sz w:val="24"/>
          <w:szCs w:val="24"/>
        </w:rPr>
      </w:pPr>
      <w:r w:rsidRPr="008B0420">
        <w:rPr>
          <w:rFonts w:ascii="Verdana" w:eastAsia="Times New Roman" w:hAnsi="Verdana" w:cs="Times New Roman"/>
          <w:b/>
          <w:bCs/>
          <w:color w:val="000000"/>
          <w:kern w:val="36"/>
          <w:sz w:val="24"/>
          <w:szCs w:val="24"/>
        </w:rPr>
        <w:t xml:space="preserve">21st </w:t>
      </w:r>
      <w:r w:rsidR="00137F75">
        <w:rPr>
          <w:rFonts w:ascii="Verdana" w:eastAsia="Times New Roman" w:hAnsi="Verdana" w:cs="Times New Roman"/>
          <w:b/>
          <w:bCs/>
          <w:color w:val="000000"/>
          <w:kern w:val="36"/>
          <w:sz w:val="24"/>
          <w:szCs w:val="24"/>
        </w:rPr>
        <w:t xml:space="preserve">Cabinet </w:t>
      </w:r>
      <w:r w:rsidRPr="008B0420">
        <w:rPr>
          <w:rFonts w:ascii="Verdana" w:eastAsia="Times New Roman" w:hAnsi="Verdana" w:cs="Times New Roman"/>
          <w:b/>
          <w:bCs/>
          <w:color w:val="000000"/>
          <w:kern w:val="36"/>
          <w:sz w:val="24"/>
          <w:szCs w:val="24"/>
        </w:rPr>
        <w:t>meeting decisions matrix</w:t>
      </w:r>
    </w:p>
    <w:p w:rsidR="008B0420" w:rsidRPr="008B0420" w:rsidRDefault="008B0420" w:rsidP="00137F75">
      <w:pPr>
        <w:shd w:val="clear" w:color="auto" w:fill="FFFFFF"/>
        <w:spacing w:before="100" w:beforeAutospacing="1" w:after="480" w:line="240" w:lineRule="auto"/>
        <w:rPr>
          <w:rFonts w:ascii="Georgia" w:eastAsia="Times New Roman" w:hAnsi="Georgia" w:cs="Times New Roman"/>
          <w:color w:val="000000"/>
          <w:spacing w:val="7"/>
          <w:sz w:val="23"/>
          <w:szCs w:val="23"/>
        </w:rPr>
      </w:pPr>
      <w:r w:rsidRPr="008B0420">
        <w:rPr>
          <w:rFonts w:ascii="Georgia" w:eastAsia="Times New Roman" w:hAnsi="Georgia" w:cs="Times New Roman"/>
          <w:b/>
          <w:bCs/>
          <w:color w:val="000000"/>
          <w:spacing w:val="7"/>
          <w:sz w:val="23"/>
        </w:rPr>
        <w:t>18th June, 2019</w:t>
      </w:r>
      <w:r w:rsidRPr="008B0420">
        <w:rPr>
          <w:rFonts w:ascii="Georgia" w:eastAsia="Times New Roman" w:hAnsi="Georgia" w:cs="Times New Roman"/>
          <w:color w:val="000000"/>
          <w:spacing w:val="7"/>
          <w:sz w:val="23"/>
          <w:szCs w:val="23"/>
        </w:rPr>
        <w:br/>
        <w:t>a) Human Capital Development, Skills Audit and Employment Creation: 2019–2023</w:t>
      </w:r>
      <w:r w:rsidRPr="008B0420">
        <w:rPr>
          <w:rFonts w:ascii="Georgia" w:eastAsia="Times New Roman" w:hAnsi="Georgia" w:cs="Times New Roman"/>
          <w:color w:val="000000"/>
          <w:spacing w:val="7"/>
          <w:sz w:val="23"/>
          <w:szCs w:val="23"/>
        </w:rPr>
        <w:br/>
        <w:t xml:space="preserve">Cabinet considered a submission by the Minister of Higher and Tertiary Education, Science and Technology Development, Chairman of the Cabinet Committee on Human Capital Development, Skills Audit and Employment Creation on key priority </w:t>
      </w:r>
      <w:proofErr w:type="spellStart"/>
      <w:r w:rsidRPr="008B0420">
        <w:rPr>
          <w:rFonts w:ascii="Georgia" w:eastAsia="Times New Roman" w:hAnsi="Georgia" w:cs="Times New Roman"/>
          <w:color w:val="000000"/>
          <w:spacing w:val="7"/>
          <w:sz w:val="23"/>
          <w:szCs w:val="23"/>
        </w:rPr>
        <w:t>programmes</w:t>
      </w:r>
      <w:proofErr w:type="spellEnd"/>
      <w:r w:rsidRPr="008B0420">
        <w:rPr>
          <w:rFonts w:ascii="Georgia" w:eastAsia="Times New Roman" w:hAnsi="Georgia" w:cs="Times New Roman"/>
          <w:color w:val="000000"/>
          <w:spacing w:val="7"/>
          <w:sz w:val="23"/>
          <w:szCs w:val="23"/>
        </w:rPr>
        <w:t xml:space="preserve"> to be undertaken during the period 2019–2030. The </w:t>
      </w:r>
      <w:proofErr w:type="spellStart"/>
      <w:r w:rsidRPr="008B0420">
        <w:rPr>
          <w:rFonts w:ascii="Georgia" w:eastAsia="Times New Roman" w:hAnsi="Georgia" w:cs="Times New Roman"/>
          <w:color w:val="000000"/>
          <w:spacing w:val="7"/>
          <w:sz w:val="23"/>
          <w:szCs w:val="23"/>
        </w:rPr>
        <w:t>programmes</w:t>
      </w:r>
      <w:proofErr w:type="spellEnd"/>
      <w:r w:rsidRPr="008B0420">
        <w:rPr>
          <w:rFonts w:ascii="Georgia" w:eastAsia="Times New Roman" w:hAnsi="Georgia" w:cs="Times New Roman"/>
          <w:color w:val="000000"/>
          <w:spacing w:val="7"/>
          <w:sz w:val="23"/>
          <w:szCs w:val="23"/>
        </w:rPr>
        <w:t xml:space="preserve"> are derived from the Transitional </w:t>
      </w:r>
      <w:proofErr w:type="spellStart"/>
      <w:r w:rsidRPr="008B0420">
        <w:rPr>
          <w:rFonts w:ascii="Georgia" w:eastAsia="Times New Roman" w:hAnsi="Georgia" w:cs="Times New Roman"/>
          <w:color w:val="000000"/>
          <w:spacing w:val="7"/>
          <w:sz w:val="23"/>
          <w:szCs w:val="23"/>
        </w:rPr>
        <w:t>Stabilisation</w:t>
      </w:r>
      <w:proofErr w:type="spellEnd"/>
      <w:r w:rsidRPr="008B0420">
        <w:rPr>
          <w:rFonts w:ascii="Georgia" w:eastAsia="Times New Roman" w:hAnsi="Georgia" w:cs="Times New Roman"/>
          <w:color w:val="000000"/>
          <w:spacing w:val="7"/>
          <w:sz w:val="23"/>
          <w:szCs w:val="23"/>
        </w:rPr>
        <w:t xml:space="preserve"> </w:t>
      </w:r>
      <w:proofErr w:type="spellStart"/>
      <w:r w:rsidRPr="008B0420">
        <w:rPr>
          <w:rFonts w:ascii="Georgia" w:eastAsia="Times New Roman" w:hAnsi="Georgia" w:cs="Times New Roman"/>
          <w:color w:val="000000"/>
          <w:spacing w:val="7"/>
          <w:sz w:val="23"/>
          <w:szCs w:val="23"/>
        </w:rPr>
        <w:t>Programme</w:t>
      </w:r>
      <w:proofErr w:type="spellEnd"/>
      <w:r w:rsidRPr="008B0420">
        <w:rPr>
          <w:rFonts w:ascii="Georgia" w:eastAsia="Times New Roman" w:hAnsi="Georgia" w:cs="Times New Roman"/>
          <w:color w:val="000000"/>
          <w:spacing w:val="7"/>
          <w:sz w:val="23"/>
          <w:szCs w:val="23"/>
        </w:rPr>
        <w:t xml:space="preserve"> (TSP) and targeted towards the achievement of the goals of Vision 2030 as highlighted below:</w:t>
      </w:r>
    </w:p>
    <w:p w:rsidR="008B0420" w:rsidRPr="008B0420" w:rsidRDefault="008B0420" w:rsidP="00137F75">
      <w:pPr>
        <w:shd w:val="clear" w:color="auto" w:fill="FFFFFF"/>
        <w:spacing w:before="100" w:beforeAutospacing="1" w:after="480" w:line="240" w:lineRule="auto"/>
        <w:rPr>
          <w:rFonts w:ascii="Georgia" w:eastAsia="Times New Roman" w:hAnsi="Georgia" w:cs="Times New Roman"/>
          <w:color w:val="000000"/>
          <w:spacing w:val="7"/>
          <w:sz w:val="23"/>
          <w:szCs w:val="23"/>
        </w:rPr>
      </w:pPr>
      <w:r w:rsidRPr="008B0420">
        <w:rPr>
          <w:rFonts w:ascii="Georgia" w:eastAsia="Times New Roman" w:hAnsi="Georgia" w:cs="Times New Roman"/>
          <w:color w:val="000000"/>
          <w:spacing w:val="7"/>
          <w:sz w:val="23"/>
          <w:szCs w:val="23"/>
        </w:rPr>
        <w:t>1. Zimbabwe National Qualifications Framework (ZNQF</w:t>
      </w:r>
      <w:proofErr w:type="gramStart"/>
      <w:r w:rsidRPr="008B0420">
        <w:rPr>
          <w:rFonts w:ascii="Georgia" w:eastAsia="Times New Roman" w:hAnsi="Georgia" w:cs="Times New Roman"/>
          <w:color w:val="000000"/>
          <w:spacing w:val="7"/>
          <w:sz w:val="23"/>
          <w:szCs w:val="23"/>
        </w:rPr>
        <w:t>)</w:t>
      </w:r>
      <w:proofErr w:type="gramEnd"/>
      <w:r w:rsidRPr="008B0420">
        <w:rPr>
          <w:rFonts w:ascii="Georgia" w:eastAsia="Times New Roman" w:hAnsi="Georgia" w:cs="Times New Roman"/>
          <w:color w:val="000000"/>
          <w:spacing w:val="7"/>
          <w:sz w:val="23"/>
          <w:szCs w:val="23"/>
        </w:rPr>
        <w:br/>
        <w:t xml:space="preserve">To develop </w:t>
      </w:r>
      <w:proofErr w:type="spellStart"/>
      <w:r w:rsidRPr="008B0420">
        <w:rPr>
          <w:rFonts w:ascii="Georgia" w:eastAsia="Times New Roman" w:hAnsi="Georgia" w:cs="Times New Roman"/>
          <w:color w:val="000000"/>
          <w:spacing w:val="7"/>
          <w:sz w:val="23"/>
          <w:szCs w:val="23"/>
        </w:rPr>
        <w:t>standardised</w:t>
      </w:r>
      <w:proofErr w:type="spellEnd"/>
      <w:r w:rsidRPr="008B0420">
        <w:rPr>
          <w:rFonts w:ascii="Georgia" w:eastAsia="Times New Roman" w:hAnsi="Georgia" w:cs="Times New Roman"/>
          <w:color w:val="000000"/>
          <w:spacing w:val="7"/>
          <w:sz w:val="23"/>
          <w:szCs w:val="23"/>
        </w:rPr>
        <w:t xml:space="preserve"> qualifications through the establishment of minimum bodies of knowledge and skills, thus enhancing transparency to institutions, learners and employers.</w:t>
      </w:r>
    </w:p>
    <w:p w:rsidR="008B0420" w:rsidRPr="008B0420" w:rsidRDefault="008B0420" w:rsidP="00137F75">
      <w:pPr>
        <w:shd w:val="clear" w:color="auto" w:fill="FFFFFF"/>
        <w:spacing w:before="100" w:beforeAutospacing="1" w:after="480" w:line="240" w:lineRule="auto"/>
        <w:rPr>
          <w:rFonts w:ascii="Georgia" w:eastAsia="Times New Roman" w:hAnsi="Georgia" w:cs="Times New Roman"/>
          <w:color w:val="000000"/>
          <w:spacing w:val="7"/>
          <w:sz w:val="23"/>
          <w:szCs w:val="23"/>
        </w:rPr>
      </w:pPr>
      <w:r w:rsidRPr="008B0420">
        <w:rPr>
          <w:rFonts w:ascii="Georgia" w:eastAsia="Times New Roman" w:hAnsi="Georgia" w:cs="Times New Roman"/>
          <w:color w:val="000000"/>
          <w:spacing w:val="7"/>
          <w:sz w:val="23"/>
          <w:szCs w:val="23"/>
        </w:rPr>
        <w:t>2. Reconfiguration of Higher and Tertiary Education (HTE) 3.0 to HTE 5.0</w:t>
      </w:r>
      <w:r w:rsidRPr="008B0420">
        <w:rPr>
          <w:rFonts w:ascii="Georgia" w:eastAsia="Times New Roman" w:hAnsi="Georgia" w:cs="Times New Roman"/>
          <w:color w:val="000000"/>
          <w:spacing w:val="7"/>
          <w:sz w:val="23"/>
          <w:szCs w:val="23"/>
        </w:rPr>
        <w:br/>
        <w:t xml:space="preserve">To reconfigure Higher and Tertiary Education in Zimbabwe to focus on Innovation and </w:t>
      </w:r>
      <w:proofErr w:type="spellStart"/>
      <w:r w:rsidRPr="008B0420">
        <w:rPr>
          <w:rFonts w:ascii="Georgia" w:eastAsia="Times New Roman" w:hAnsi="Georgia" w:cs="Times New Roman"/>
          <w:color w:val="000000"/>
          <w:spacing w:val="7"/>
          <w:sz w:val="23"/>
          <w:szCs w:val="23"/>
        </w:rPr>
        <w:t>Industrialisation</w:t>
      </w:r>
      <w:proofErr w:type="spellEnd"/>
      <w:r w:rsidRPr="008B0420">
        <w:rPr>
          <w:rFonts w:ascii="Georgia" w:eastAsia="Times New Roman" w:hAnsi="Georgia" w:cs="Times New Roman"/>
          <w:color w:val="000000"/>
          <w:spacing w:val="7"/>
          <w:sz w:val="23"/>
          <w:szCs w:val="23"/>
        </w:rPr>
        <w:t xml:space="preserve"> (HTE 5.0) in addition to Teaching, Research and Community Service (HTE 3.0).</w:t>
      </w:r>
    </w:p>
    <w:p w:rsidR="008B0420" w:rsidRPr="008B0420" w:rsidRDefault="008B0420" w:rsidP="00137F75">
      <w:pPr>
        <w:shd w:val="clear" w:color="auto" w:fill="FFFFFF"/>
        <w:spacing w:before="100" w:beforeAutospacing="1" w:after="480" w:line="240" w:lineRule="auto"/>
        <w:rPr>
          <w:rFonts w:ascii="Georgia" w:eastAsia="Times New Roman" w:hAnsi="Georgia" w:cs="Times New Roman"/>
          <w:color w:val="000000"/>
          <w:spacing w:val="7"/>
          <w:sz w:val="23"/>
          <w:szCs w:val="23"/>
        </w:rPr>
      </w:pPr>
      <w:r w:rsidRPr="008B0420">
        <w:rPr>
          <w:rFonts w:ascii="Georgia" w:eastAsia="Times New Roman" w:hAnsi="Georgia" w:cs="Times New Roman"/>
          <w:color w:val="000000"/>
          <w:spacing w:val="7"/>
          <w:sz w:val="23"/>
          <w:szCs w:val="23"/>
        </w:rPr>
        <w:t>3. Education and Training Infrastructure Development</w:t>
      </w:r>
      <w:r w:rsidRPr="008B0420">
        <w:rPr>
          <w:rFonts w:ascii="Georgia" w:eastAsia="Times New Roman" w:hAnsi="Georgia" w:cs="Times New Roman"/>
          <w:color w:val="000000"/>
          <w:spacing w:val="7"/>
          <w:sz w:val="23"/>
          <w:szCs w:val="23"/>
        </w:rPr>
        <w:br/>
      </w:r>
      <w:proofErr w:type="gramStart"/>
      <w:r w:rsidRPr="008B0420">
        <w:rPr>
          <w:rFonts w:ascii="Georgia" w:eastAsia="Times New Roman" w:hAnsi="Georgia" w:cs="Times New Roman"/>
          <w:color w:val="000000"/>
          <w:spacing w:val="7"/>
          <w:sz w:val="23"/>
          <w:szCs w:val="23"/>
        </w:rPr>
        <w:t>To</w:t>
      </w:r>
      <w:proofErr w:type="gramEnd"/>
      <w:r w:rsidRPr="008B0420">
        <w:rPr>
          <w:rFonts w:ascii="Georgia" w:eastAsia="Times New Roman" w:hAnsi="Georgia" w:cs="Times New Roman"/>
          <w:color w:val="000000"/>
          <w:spacing w:val="7"/>
          <w:sz w:val="23"/>
          <w:szCs w:val="23"/>
        </w:rPr>
        <w:t xml:space="preserve"> develop state of the art infrastructure for Schools, Vocational Training </w:t>
      </w:r>
      <w:proofErr w:type="spellStart"/>
      <w:r w:rsidRPr="008B0420">
        <w:rPr>
          <w:rFonts w:ascii="Georgia" w:eastAsia="Times New Roman" w:hAnsi="Georgia" w:cs="Times New Roman"/>
          <w:color w:val="000000"/>
          <w:spacing w:val="7"/>
          <w:sz w:val="23"/>
          <w:szCs w:val="23"/>
        </w:rPr>
        <w:t>Centres</w:t>
      </w:r>
      <w:proofErr w:type="spellEnd"/>
      <w:r w:rsidRPr="008B0420">
        <w:rPr>
          <w:rFonts w:ascii="Georgia" w:eastAsia="Times New Roman" w:hAnsi="Georgia" w:cs="Times New Roman"/>
          <w:color w:val="000000"/>
          <w:spacing w:val="7"/>
          <w:sz w:val="23"/>
          <w:szCs w:val="23"/>
        </w:rPr>
        <w:t>, Higher and Tertiary Education institutions through the engagement of investors.</w:t>
      </w:r>
    </w:p>
    <w:p w:rsidR="008B0420" w:rsidRPr="008B0420" w:rsidRDefault="008B0420" w:rsidP="00137F75">
      <w:pPr>
        <w:shd w:val="clear" w:color="auto" w:fill="FFFFFF"/>
        <w:spacing w:before="100" w:beforeAutospacing="1" w:after="480" w:line="240" w:lineRule="auto"/>
        <w:rPr>
          <w:rFonts w:ascii="Georgia" w:eastAsia="Times New Roman" w:hAnsi="Georgia" w:cs="Times New Roman"/>
          <w:color w:val="000000"/>
          <w:spacing w:val="7"/>
          <w:sz w:val="23"/>
          <w:szCs w:val="23"/>
        </w:rPr>
      </w:pPr>
      <w:r w:rsidRPr="008B0420">
        <w:rPr>
          <w:rFonts w:ascii="Georgia" w:eastAsia="Times New Roman" w:hAnsi="Georgia" w:cs="Times New Roman"/>
          <w:color w:val="000000"/>
          <w:spacing w:val="7"/>
          <w:sz w:val="23"/>
          <w:szCs w:val="23"/>
        </w:rPr>
        <w:t>4. Increasing Access to Education, Science, Technology, Engineering and Mathematics</w:t>
      </w:r>
      <w:r w:rsidRPr="008B0420">
        <w:rPr>
          <w:rFonts w:ascii="Georgia" w:eastAsia="Times New Roman" w:hAnsi="Georgia" w:cs="Times New Roman"/>
          <w:color w:val="000000"/>
          <w:spacing w:val="7"/>
          <w:sz w:val="23"/>
          <w:szCs w:val="23"/>
        </w:rPr>
        <w:br/>
      </w:r>
      <w:proofErr w:type="gramStart"/>
      <w:r w:rsidRPr="008B0420">
        <w:rPr>
          <w:rFonts w:ascii="Georgia" w:eastAsia="Times New Roman" w:hAnsi="Georgia" w:cs="Times New Roman"/>
          <w:color w:val="000000"/>
          <w:spacing w:val="7"/>
          <w:sz w:val="23"/>
          <w:szCs w:val="23"/>
        </w:rPr>
        <w:t>To</w:t>
      </w:r>
      <w:proofErr w:type="gramEnd"/>
      <w:r w:rsidRPr="008B0420">
        <w:rPr>
          <w:rFonts w:ascii="Georgia" w:eastAsia="Times New Roman" w:hAnsi="Georgia" w:cs="Times New Roman"/>
          <w:color w:val="000000"/>
          <w:spacing w:val="7"/>
          <w:sz w:val="23"/>
          <w:szCs w:val="23"/>
        </w:rPr>
        <w:t xml:space="preserve"> increase the number of youths who will graduate as artisans, technicians, teachers and other professionals with technical, vocational and entrepreneurial skills for decent work and sustainable self-employment.</w:t>
      </w:r>
    </w:p>
    <w:p w:rsidR="008B0420" w:rsidRPr="008B0420" w:rsidRDefault="008B0420" w:rsidP="00137F75">
      <w:pPr>
        <w:shd w:val="clear" w:color="auto" w:fill="FFFFFF"/>
        <w:spacing w:before="100" w:beforeAutospacing="1" w:after="480" w:line="240" w:lineRule="auto"/>
        <w:rPr>
          <w:rFonts w:ascii="Georgia" w:eastAsia="Times New Roman" w:hAnsi="Georgia" w:cs="Times New Roman"/>
          <w:color w:val="000000"/>
          <w:spacing w:val="7"/>
          <w:sz w:val="23"/>
          <w:szCs w:val="23"/>
        </w:rPr>
      </w:pPr>
      <w:r w:rsidRPr="008B0420">
        <w:rPr>
          <w:rFonts w:ascii="Georgia" w:eastAsia="Times New Roman" w:hAnsi="Georgia" w:cs="Times New Roman"/>
          <w:color w:val="000000"/>
          <w:spacing w:val="7"/>
          <w:sz w:val="23"/>
          <w:szCs w:val="23"/>
        </w:rPr>
        <w:t xml:space="preserve">5. </w:t>
      </w:r>
      <w:proofErr w:type="spellStart"/>
      <w:r w:rsidRPr="008B0420">
        <w:rPr>
          <w:rFonts w:ascii="Georgia" w:eastAsia="Times New Roman" w:hAnsi="Georgia" w:cs="Times New Roman"/>
          <w:color w:val="000000"/>
          <w:spacing w:val="7"/>
          <w:sz w:val="23"/>
          <w:szCs w:val="23"/>
        </w:rPr>
        <w:t>Internationalisation</w:t>
      </w:r>
      <w:proofErr w:type="spellEnd"/>
      <w:r w:rsidRPr="008B0420">
        <w:rPr>
          <w:rFonts w:ascii="Georgia" w:eastAsia="Times New Roman" w:hAnsi="Georgia" w:cs="Times New Roman"/>
          <w:color w:val="000000"/>
          <w:spacing w:val="7"/>
          <w:sz w:val="23"/>
          <w:szCs w:val="23"/>
        </w:rPr>
        <w:t xml:space="preserve"> of Education and Training Institutions in Zimbabwe</w:t>
      </w:r>
      <w:r w:rsidRPr="008B0420">
        <w:rPr>
          <w:rFonts w:ascii="Georgia" w:eastAsia="Times New Roman" w:hAnsi="Georgia" w:cs="Times New Roman"/>
          <w:color w:val="000000"/>
          <w:spacing w:val="7"/>
          <w:sz w:val="23"/>
          <w:szCs w:val="23"/>
        </w:rPr>
        <w:br/>
      </w:r>
      <w:proofErr w:type="gramStart"/>
      <w:r w:rsidRPr="008B0420">
        <w:rPr>
          <w:rFonts w:ascii="Georgia" w:eastAsia="Times New Roman" w:hAnsi="Georgia" w:cs="Times New Roman"/>
          <w:color w:val="000000"/>
          <w:spacing w:val="7"/>
          <w:sz w:val="23"/>
          <w:szCs w:val="23"/>
        </w:rPr>
        <w:t>To</w:t>
      </w:r>
      <w:proofErr w:type="gramEnd"/>
      <w:r w:rsidRPr="008B0420">
        <w:rPr>
          <w:rFonts w:ascii="Georgia" w:eastAsia="Times New Roman" w:hAnsi="Georgia" w:cs="Times New Roman"/>
          <w:color w:val="000000"/>
          <w:spacing w:val="7"/>
          <w:sz w:val="23"/>
          <w:szCs w:val="23"/>
        </w:rPr>
        <w:t xml:space="preserve"> attract foreign students to study in Zimbabwe.</w:t>
      </w:r>
    </w:p>
    <w:p w:rsidR="008B0420" w:rsidRPr="008B0420" w:rsidRDefault="008B0420" w:rsidP="00137F75">
      <w:pPr>
        <w:shd w:val="clear" w:color="auto" w:fill="FFFFFF"/>
        <w:spacing w:before="100" w:beforeAutospacing="1" w:after="480" w:line="240" w:lineRule="auto"/>
        <w:rPr>
          <w:rFonts w:ascii="Georgia" w:eastAsia="Times New Roman" w:hAnsi="Georgia" w:cs="Times New Roman"/>
          <w:color w:val="000000"/>
          <w:spacing w:val="7"/>
          <w:sz w:val="23"/>
          <w:szCs w:val="23"/>
        </w:rPr>
      </w:pPr>
      <w:r w:rsidRPr="008B0420">
        <w:rPr>
          <w:rFonts w:ascii="Georgia" w:eastAsia="Times New Roman" w:hAnsi="Georgia" w:cs="Times New Roman"/>
          <w:color w:val="000000"/>
          <w:spacing w:val="7"/>
          <w:sz w:val="23"/>
          <w:szCs w:val="23"/>
        </w:rPr>
        <w:t>6. Information Communication Technology Research and Development</w:t>
      </w:r>
      <w:r w:rsidRPr="008B0420">
        <w:rPr>
          <w:rFonts w:ascii="Georgia" w:eastAsia="Times New Roman" w:hAnsi="Georgia" w:cs="Times New Roman"/>
          <w:color w:val="000000"/>
          <w:spacing w:val="7"/>
          <w:sz w:val="23"/>
          <w:szCs w:val="23"/>
        </w:rPr>
        <w:br/>
        <w:t>To solve the perennial and recurrent shortage of ICT skilled human capital and provide home-grown ICT solutions.</w:t>
      </w:r>
    </w:p>
    <w:p w:rsidR="008B0420" w:rsidRPr="008B0420" w:rsidRDefault="008B0420" w:rsidP="00137F75">
      <w:pPr>
        <w:shd w:val="clear" w:color="auto" w:fill="FFFFFF"/>
        <w:spacing w:before="100" w:beforeAutospacing="1" w:after="480" w:line="240" w:lineRule="auto"/>
        <w:rPr>
          <w:rFonts w:ascii="Georgia" w:eastAsia="Times New Roman" w:hAnsi="Georgia" w:cs="Times New Roman"/>
          <w:color w:val="000000"/>
          <w:spacing w:val="7"/>
          <w:sz w:val="23"/>
          <w:szCs w:val="23"/>
        </w:rPr>
      </w:pPr>
      <w:r w:rsidRPr="008B0420">
        <w:rPr>
          <w:rFonts w:ascii="Georgia" w:eastAsia="Times New Roman" w:hAnsi="Georgia" w:cs="Times New Roman"/>
          <w:color w:val="000000"/>
          <w:spacing w:val="7"/>
          <w:sz w:val="23"/>
          <w:szCs w:val="23"/>
        </w:rPr>
        <w:t>7. Culture, Heritage and Social Skills Development</w:t>
      </w:r>
      <w:r w:rsidRPr="008B0420">
        <w:rPr>
          <w:rFonts w:ascii="Georgia" w:eastAsia="Times New Roman" w:hAnsi="Georgia" w:cs="Times New Roman"/>
          <w:color w:val="000000"/>
          <w:spacing w:val="7"/>
          <w:sz w:val="23"/>
          <w:szCs w:val="23"/>
        </w:rPr>
        <w:br/>
      </w:r>
      <w:proofErr w:type="gramStart"/>
      <w:r w:rsidRPr="008B0420">
        <w:rPr>
          <w:rFonts w:ascii="Georgia" w:eastAsia="Times New Roman" w:hAnsi="Georgia" w:cs="Times New Roman"/>
          <w:color w:val="000000"/>
          <w:spacing w:val="7"/>
          <w:sz w:val="23"/>
          <w:szCs w:val="23"/>
        </w:rPr>
        <w:t>To</w:t>
      </w:r>
      <w:proofErr w:type="gramEnd"/>
      <w:r w:rsidRPr="008B0420">
        <w:rPr>
          <w:rFonts w:ascii="Georgia" w:eastAsia="Times New Roman" w:hAnsi="Georgia" w:cs="Times New Roman"/>
          <w:color w:val="000000"/>
          <w:spacing w:val="7"/>
          <w:sz w:val="23"/>
          <w:szCs w:val="23"/>
        </w:rPr>
        <w:t xml:space="preserve"> develop skills in the area of culture and heritage in order to promote national peace and social cohesion.</w:t>
      </w:r>
    </w:p>
    <w:p w:rsidR="008B0420" w:rsidRPr="008B0420" w:rsidRDefault="008B0420" w:rsidP="00137F75">
      <w:pPr>
        <w:shd w:val="clear" w:color="auto" w:fill="FFFFFF"/>
        <w:spacing w:before="100" w:beforeAutospacing="1" w:after="480" w:line="240" w:lineRule="auto"/>
        <w:rPr>
          <w:rFonts w:ascii="Georgia" w:eastAsia="Times New Roman" w:hAnsi="Georgia" w:cs="Times New Roman"/>
          <w:color w:val="000000"/>
          <w:spacing w:val="7"/>
          <w:sz w:val="23"/>
          <w:szCs w:val="23"/>
        </w:rPr>
      </w:pPr>
      <w:r w:rsidRPr="008B0420">
        <w:rPr>
          <w:rFonts w:ascii="Georgia" w:eastAsia="Times New Roman" w:hAnsi="Georgia" w:cs="Times New Roman"/>
          <w:color w:val="000000"/>
          <w:spacing w:val="7"/>
          <w:sz w:val="23"/>
          <w:szCs w:val="23"/>
        </w:rPr>
        <w:lastRenderedPageBreak/>
        <w:t>8. Government-Industry-Training Institutions linkages</w:t>
      </w:r>
      <w:r w:rsidRPr="008B0420">
        <w:rPr>
          <w:rFonts w:ascii="Georgia" w:eastAsia="Times New Roman" w:hAnsi="Georgia" w:cs="Times New Roman"/>
          <w:color w:val="000000"/>
          <w:spacing w:val="7"/>
          <w:sz w:val="23"/>
          <w:szCs w:val="23"/>
        </w:rPr>
        <w:br/>
      </w:r>
      <w:proofErr w:type="gramStart"/>
      <w:r w:rsidRPr="008B0420">
        <w:rPr>
          <w:rFonts w:ascii="Georgia" w:eastAsia="Times New Roman" w:hAnsi="Georgia" w:cs="Times New Roman"/>
          <w:color w:val="000000"/>
          <w:spacing w:val="7"/>
          <w:sz w:val="23"/>
          <w:szCs w:val="23"/>
        </w:rPr>
        <w:t>To</w:t>
      </w:r>
      <w:proofErr w:type="gramEnd"/>
      <w:r w:rsidRPr="008B0420">
        <w:rPr>
          <w:rFonts w:ascii="Georgia" w:eastAsia="Times New Roman" w:hAnsi="Georgia" w:cs="Times New Roman"/>
          <w:color w:val="000000"/>
          <w:spacing w:val="7"/>
          <w:sz w:val="23"/>
          <w:szCs w:val="23"/>
        </w:rPr>
        <w:t xml:space="preserve"> link Government departments and Industry to institutions of higher learning in a targeted manner.</w:t>
      </w:r>
    </w:p>
    <w:p w:rsidR="008B0420" w:rsidRPr="008B0420" w:rsidRDefault="008B0420" w:rsidP="00137F75">
      <w:pPr>
        <w:shd w:val="clear" w:color="auto" w:fill="FFFFFF"/>
        <w:spacing w:before="100" w:beforeAutospacing="1" w:after="480" w:line="240" w:lineRule="auto"/>
        <w:rPr>
          <w:rFonts w:ascii="Georgia" w:eastAsia="Times New Roman" w:hAnsi="Georgia" w:cs="Times New Roman"/>
          <w:color w:val="000000"/>
          <w:spacing w:val="7"/>
          <w:sz w:val="23"/>
          <w:szCs w:val="23"/>
        </w:rPr>
      </w:pPr>
      <w:r w:rsidRPr="008B0420">
        <w:rPr>
          <w:rFonts w:ascii="Georgia" w:eastAsia="Times New Roman" w:hAnsi="Georgia" w:cs="Times New Roman"/>
          <w:color w:val="000000"/>
          <w:spacing w:val="7"/>
          <w:sz w:val="23"/>
          <w:szCs w:val="23"/>
        </w:rPr>
        <w:t>9. Sports and Recreation Industries Skills Development</w:t>
      </w:r>
      <w:r w:rsidRPr="008B0420">
        <w:rPr>
          <w:rFonts w:ascii="Georgia" w:eastAsia="Times New Roman" w:hAnsi="Georgia" w:cs="Times New Roman"/>
          <w:color w:val="000000"/>
          <w:spacing w:val="7"/>
          <w:sz w:val="23"/>
          <w:szCs w:val="23"/>
        </w:rPr>
        <w:br/>
        <w:t>To identify and develop talent in sport and to encourage entrepreneurship in the sector.</w:t>
      </w:r>
    </w:p>
    <w:p w:rsidR="008B0420" w:rsidRPr="008B0420" w:rsidRDefault="008B0420" w:rsidP="00137F75">
      <w:pPr>
        <w:shd w:val="clear" w:color="auto" w:fill="FFFFFF"/>
        <w:spacing w:before="100" w:beforeAutospacing="1" w:after="480" w:line="240" w:lineRule="auto"/>
        <w:rPr>
          <w:rFonts w:ascii="Georgia" w:eastAsia="Times New Roman" w:hAnsi="Georgia" w:cs="Times New Roman"/>
          <w:color w:val="000000"/>
          <w:spacing w:val="7"/>
          <w:sz w:val="23"/>
          <w:szCs w:val="23"/>
        </w:rPr>
      </w:pPr>
      <w:r w:rsidRPr="008B0420">
        <w:rPr>
          <w:rFonts w:ascii="Georgia" w:eastAsia="Times New Roman" w:hAnsi="Georgia" w:cs="Times New Roman"/>
          <w:color w:val="000000"/>
          <w:spacing w:val="7"/>
          <w:sz w:val="23"/>
          <w:szCs w:val="23"/>
        </w:rPr>
        <w:t>10. Sector Specific Critical Skills Audits</w:t>
      </w:r>
      <w:r w:rsidRPr="008B0420">
        <w:rPr>
          <w:rFonts w:ascii="Georgia" w:eastAsia="Times New Roman" w:hAnsi="Georgia" w:cs="Times New Roman"/>
          <w:color w:val="000000"/>
          <w:spacing w:val="7"/>
          <w:sz w:val="23"/>
          <w:szCs w:val="23"/>
        </w:rPr>
        <w:br/>
      </w:r>
      <w:proofErr w:type="gramStart"/>
      <w:r w:rsidRPr="008B0420">
        <w:rPr>
          <w:rFonts w:ascii="Georgia" w:eastAsia="Times New Roman" w:hAnsi="Georgia" w:cs="Times New Roman"/>
          <w:color w:val="000000"/>
          <w:spacing w:val="7"/>
          <w:sz w:val="23"/>
          <w:szCs w:val="23"/>
        </w:rPr>
        <w:t>To</w:t>
      </w:r>
      <w:proofErr w:type="gramEnd"/>
      <w:r w:rsidRPr="008B0420">
        <w:rPr>
          <w:rFonts w:ascii="Georgia" w:eastAsia="Times New Roman" w:hAnsi="Georgia" w:cs="Times New Roman"/>
          <w:color w:val="000000"/>
          <w:spacing w:val="7"/>
          <w:sz w:val="23"/>
          <w:szCs w:val="23"/>
        </w:rPr>
        <w:t xml:space="preserve"> continuously assess skills levels whilst taking into consideration technology changes.</w:t>
      </w:r>
    </w:p>
    <w:p w:rsidR="008B0420" w:rsidRPr="008B0420" w:rsidRDefault="008B0420" w:rsidP="00137F75">
      <w:pPr>
        <w:shd w:val="clear" w:color="auto" w:fill="FFFFFF"/>
        <w:spacing w:before="100" w:beforeAutospacing="1" w:after="480" w:line="240" w:lineRule="auto"/>
        <w:rPr>
          <w:rFonts w:ascii="Georgia" w:eastAsia="Times New Roman" w:hAnsi="Georgia" w:cs="Times New Roman"/>
          <w:color w:val="000000"/>
          <w:spacing w:val="7"/>
          <w:sz w:val="23"/>
          <w:szCs w:val="23"/>
        </w:rPr>
      </w:pPr>
      <w:r w:rsidRPr="008B0420">
        <w:rPr>
          <w:rFonts w:ascii="Georgia" w:eastAsia="Times New Roman" w:hAnsi="Georgia" w:cs="Times New Roman"/>
          <w:color w:val="000000"/>
          <w:spacing w:val="7"/>
          <w:sz w:val="23"/>
          <w:szCs w:val="23"/>
        </w:rPr>
        <w:t>11. Strategic Institutions Promotion</w:t>
      </w:r>
      <w:r w:rsidRPr="008B0420">
        <w:rPr>
          <w:rFonts w:ascii="Georgia" w:eastAsia="Times New Roman" w:hAnsi="Georgia" w:cs="Times New Roman"/>
          <w:color w:val="000000"/>
          <w:spacing w:val="7"/>
          <w:sz w:val="23"/>
          <w:szCs w:val="23"/>
        </w:rPr>
        <w:br/>
      </w:r>
      <w:proofErr w:type="gramStart"/>
      <w:r w:rsidRPr="008B0420">
        <w:rPr>
          <w:rFonts w:ascii="Georgia" w:eastAsia="Times New Roman" w:hAnsi="Georgia" w:cs="Times New Roman"/>
          <w:color w:val="000000"/>
          <w:spacing w:val="7"/>
          <w:sz w:val="23"/>
          <w:szCs w:val="23"/>
        </w:rPr>
        <w:t>To</w:t>
      </w:r>
      <w:proofErr w:type="gramEnd"/>
      <w:r w:rsidRPr="008B0420">
        <w:rPr>
          <w:rFonts w:ascii="Georgia" w:eastAsia="Times New Roman" w:hAnsi="Georgia" w:cs="Times New Roman"/>
          <w:color w:val="000000"/>
          <w:spacing w:val="7"/>
          <w:sz w:val="23"/>
          <w:szCs w:val="23"/>
        </w:rPr>
        <w:t xml:space="preserve"> support emerging </w:t>
      </w:r>
      <w:proofErr w:type="spellStart"/>
      <w:r w:rsidRPr="008B0420">
        <w:rPr>
          <w:rFonts w:ascii="Georgia" w:eastAsia="Times New Roman" w:hAnsi="Georgia" w:cs="Times New Roman"/>
          <w:color w:val="000000"/>
          <w:spacing w:val="7"/>
          <w:sz w:val="23"/>
          <w:szCs w:val="23"/>
        </w:rPr>
        <w:t>Centres</w:t>
      </w:r>
      <w:proofErr w:type="spellEnd"/>
      <w:r w:rsidRPr="008B0420">
        <w:rPr>
          <w:rFonts w:ascii="Georgia" w:eastAsia="Times New Roman" w:hAnsi="Georgia" w:cs="Times New Roman"/>
          <w:color w:val="000000"/>
          <w:spacing w:val="7"/>
          <w:sz w:val="23"/>
          <w:szCs w:val="23"/>
        </w:rPr>
        <w:t xml:space="preserve"> of Excellence.</w:t>
      </w:r>
    </w:p>
    <w:p w:rsidR="008B0420" w:rsidRPr="008B0420" w:rsidRDefault="008B0420" w:rsidP="00137F75">
      <w:pPr>
        <w:shd w:val="clear" w:color="auto" w:fill="FFFFFF"/>
        <w:spacing w:before="100" w:beforeAutospacing="1" w:after="480" w:line="240" w:lineRule="auto"/>
        <w:rPr>
          <w:rFonts w:ascii="Georgia" w:eastAsia="Times New Roman" w:hAnsi="Georgia" w:cs="Times New Roman"/>
          <w:color w:val="000000"/>
          <w:spacing w:val="7"/>
          <w:sz w:val="23"/>
          <w:szCs w:val="23"/>
        </w:rPr>
      </w:pPr>
      <w:r w:rsidRPr="008B0420">
        <w:rPr>
          <w:rFonts w:ascii="Georgia" w:eastAsia="Times New Roman" w:hAnsi="Georgia" w:cs="Times New Roman"/>
          <w:color w:val="000000"/>
          <w:spacing w:val="7"/>
          <w:sz w:val="23"/>
          <w:szCs w:val="23"/>
        </w:rPr>
        <w:t>12. Employment Creation</w:t>
      </w:r>
      <w:r w:rsidRPr="008B0420">
        <w:rPr>
          <w:rFonts w:ascii="Georgia" w:eastAsia="Times New Roman" w:hAnsi="Georgia" w:cs="Times New Roman"/>
          <w:color w:val="000000"/>
          <w:spacing w:val="7"/>
          <w:sz w:val="23"/>
          <w:szCs w:val="23"/>
        </w:rPr>
        <w:br/>
        <w:t xml:space="preserve">To promote, coordinate and monitor innovative financing schemes for micro, small and medium enterprises and the formation of companies as opposed to cooperatives and also introduce a Graduate Employment Entrepreneurship </w:t>
      </w:r>
      <w:proofErr w:type="spellStart"/>
      <w:r w:rsidRPr="008B0420">
        <w:rPr>
          <w:rFonts w:ascii="Georgia" w:eastAsia="Times New Roman" w:hAnsi="Georgia" w:cs="Times New Roman"/>
          <w:color w:val="000000"/>
          <w:spacing w:val="7"/>
          <w:sz w:val="23"/>
          <w:szCs w:val="23"/>
        </w:rPr>
        <w:t>Programme</w:t>
      </w:r>
      <w:proofErr w:type="spellEnd"/>
      <w:r w:rsidRPr="008B0420">
        <w:rPr>
          <w:rFonts w:ascii="Georgia" w:eastAsia="Times New Roman" w:hAnsi="Georgia" w:cs="Times New Roman"/>
          <w:color w:val="000000"/>
          <w:spacing w:val="7"/>
          <w:sz w:val="23"/>
          <w:szCs w:val="23"/>
        </w:rPr>
        <w:t>.</w:t>
      </w:r>
    </w:p>
    <w:p w:rsidR="008B0420" w:rsidRPr="008B0420" w:rsidRDefault="008B0420" w:rsidP="00137F75">
      <w:pPr>
        <w:shd w:val="clear" w:color="auto" w:fill="FFFFFF"/>
        <w:spacing w:before="100" w:beforeAutospacing="1" w:after="480" w:line="240" w:lineRule="auto"/>
        <w:rPr>
          <w:rFonts w:ascii="Georgia" w:eastAsia="Times New Roman" w:hAnsi="Georgia" w:cs="Times New Roman"/>
          <w:color w:val="000000"/>
          <w:spacing w:val="7"/>
          <w:sz w:val="23"/>
          <w:szCs w:val="23"/>
        </w:rPr>
      </w:pPr>
      <w:r w:rsidRPr="008B0420">
        <w:rPr>
          <w:rFonts w:ascii="Georgia" w:eastAsia="Times New Roman" w:hAnsi="Georgia" w:cs="Times New Roman"/>
          <w:color w:val="000000"/>
          <w:spacing w:val="7"/>
          <w:sz w:val="23"/>
          <w:szCs w:val="23"/>
        </w:rPr>
        <w:t>13. Culture and Creative Industries Skills Development</w:t>
      </w:r>
      <w:r w:rsidRPr="008B0420">
        <w:rPr>
          <w:rFonts w:ascii="Georgia" w:eastAsia="Times New Roman" w:hAnsi="Georgia" w:cs="Times New Roman"/>
          <w:color w:val="000000"/>
          <w:spacing w:val="7"/>
          <w:sz w:val="23"/>
          <w:szCs w:val="23"/>
        </w:rPr>
        <w:br/>
      </w:r>
      <w:proofErr w:type="gramStart"/>
      <w:r w:rsidRPr="008B0420">
        <w:rPr>
          <w:rFonts w:ascii="Georgia" w:eastAsia="Times New Roman" w:hAnsi="Georgia" w:cs="Times New Roman"/>
          <w:color w:val="000000"/>
          <w:spacing w:val="7"/>
          <w:sz w:val="23"/>
          <w:szCs w:val="23"/>
        </w:rPr>
        <w:t>To</w:t>
      </w:r>
      <w:proofErr w:type="gramEnd"/>
      <w:r w:rsidRPr="008B0420">
        <w:rPr>
          <w:rFonts w:ascii="Georgia" w:eastAsia="Times New Roman" w:hAnsi="Georgia" w:cs="Times New Roman"/>
          <w:color w:val="000000"/>
          <w:spacing w:val="7"/>
          <w:sz w:val="23"/>
          <w:szCs w:val="23"/>
        </w:rPr>
        <w:t xml:space="preserve"> encourage entrepreneurship in culture and creative arts.</w:t>
      </w:r>
      <w:r w:rsidRPr="008B0420">
        <w:rPr>
          <w:rFonts w:ascii="Georgia" w:eastAsia="Times New Roman" w:hAnsi="Georgia" w:cs="Times New Roman"/>
          <w:color w:val="000000"/>
          <w:spacing w:val="7"/>
          <w:sz w:val="23"/>
          <w:szCs w:val="23"/>
        </w:rPr>
        <w:br/>
        <w:t>b) Updates on Transport and Infrastructural Development Projects</w:t>
      </w:r>
    </w:p>
    <w:p w:rsidR="008B0420" w:rsidRPr="008B0420" w:rsidRDefault="008B0420" w:rsidP="00137F75">
      <w:pPr>
        <w:shd w:val="clear" w:color="auto" w:fill="FFFFFF"/>
        <w:spacing w:before="100" w:beforeAutospacing="1" w:after="480" w:line="240" w:lineRule="auto"/>
        <w:rPr>
          <w:rFonts w:ascii="Georgia" w:eastAsia="Times New Roman" w:hAnsi="Georgia" w:cs="Times New Roman"/>
          <w:color w:val="000000"/>
          <w:spacing w:val="7"/>
          <w:sz w:val="23"/>
          <w:szCs w:val="23"/>
        </w:rPr>
      </w:pPr>
      <w:r w:rsidRPr="008B0420">
        <w:rPr>
          <w:rFonts w:ascii="Georgia" w:eastAsia="Times New Roman" w:hAnsi="Georgia" w:cs="Times New Roman"/>
          <w:color w:val="000000"/>
          <w:spacing w:val="7"/>
          <w:sz w:val="23"/>
          <w:szCs w:val="23"/>
        </w:rPr>
        <w:t>Cabinet received progress updates from the Minister of Transport and Infrastructural Development on the implementation of the following projects</w:t>
      </w:r>
      <w:proofErr w:type="gramStart"/>
      <w:r w:rsidRPr="008B0420">
        <w:rPr>
          <w:rFonts w:ascii="Georgia" w:eastAsia="Times New Roman" w:hAnsi="Georgia" w:cs="Times New Roman"/>
          <w:color w:val="000000"/>
          <w:spacing w:val="7"/>
          <w:sz w:val="23"/>
          <w:szCs w:val="23"/>
        </w:rPr>
        <w:t>:</w:t>
      </w:r>
      <w:proofErr w:type="gramEnd"/>
      <w:r w:rsidRPr="008B0420">
        <w:rPr>
          <w:rFonts w:ascii="Georgia" w:eastAsia="Times New Roman" w:hAnsi="Georgia" w:cs="Times New Roman"/>
          <w:color w:val="000000"/>
          <w:spacing w:val="7"/>
          <w:sz w:val="23"/>
          <w:szCs w:val="23"/>
        </w:rPr>
        <w:br/>
      </w:r>
      <w:proofErr w:type="spellStart"/>
      <w:r w:rsidRPr="008B0420">
        <w:rPr>
          <w:rFonts w:ascii="Georgia" w:eastAsia="Times New Roman" w:hAnsi="Georgia" w:cs="Times New Roman"/>
          <w:color w:val="000000"/>
          <w:spacing w:val="7"/>
          <w:sz w:val="23"/>
          <w:szCs w:val="23"/>
        </w:rPr>
        <w:t>i</w:t>
      </w:r>
      <w:proofErr w:type="spellEnd"/>
      <w:r w:rsidRPr="008B0420">
        <w:rPr>
          <w:rFonts w:ascii="Georgia" w:eastAsia="Times New Roman" w:hAnsi="Georgia" w:cs="Times New Roman"/>
          <w:color w:val="000000"/>
          <w:spacing w:val="7"/>
          <w:sz w:val="23"/>
          <w:szCs w:val="23"/>
        </w:rPr>
        <w:t xml:space="preserve">) </w:t>
      </w:r>
      <w:proofErr w:type="spellStart"/>
      <w:r w:rsidRPr="008B0420">
        <w:rPr>
          <w:rFonts w:ascii="Georgia" w:eastAsia="Times New Roman" w:hAnsi="Georgia" w:cs="Times New Roman"/>
          <w:color w:val="000000"/>
          <w:spacing w:val="7"/>
          <w:sz w:val="23"/>
          <w:szCs w:val="23"/>
        </w:rPr>
        <w:t>Beitbridge</w:t>
      </w:r>
      <w:proofErr w:type="spellEnd"/>
      <w:r w:rsidRPr="008B0420">
        <w:rPr>
          <w:rFonts w:ascii="Georgia" w:eastAsia="Times New Roman" w:hAnsi="Georgia" w:cs="Times New Roman"/>
          <w:color w:val="000000"/>
          <w:spacing w:val="7"/>
          <w:sz w:val="23"/>
          <w:szCs w:val="23"/>
        </w:rPr>
        <w:t xml:space="preserve"> Border </w:t>
      </w:r>
      <w:proofErr w:type="spellStart"/>
      <w:r w:rsidRPr="008B0420">
        <w:rPr>
          <w:rFonts w:ascii="Georgia" w:eastAsia="Times New Roman" w:hAnsi="Georgia" w:cs="Times New Roman"/>
          <w:color w:val="000000"/>
          <w:spacing w:val="7"/>
          <w:sz w:val="23"/>
          <w:szCs w:val="23"/>
        </w:rPr>
        <w:t>Modernisation</w:t>
      </w:r>
      <w:proofErr w:type="spellEnd"/>
      <w:r w:rsidRPr="008B0420">
        <w:rPr>
          <w:rFonts w:ascii="Georgia" w:eastAsia="Times New Roman" w:hAnsi="Georgia" w:cs="Times New Roman"/>
          <w:color w:val="000000"/>
          <w:spacing w:val="7"/>
          <w:sz w:val="23"/>
          <w:szCs w:val="23"/>
        </w:rPr>
        <w:t xml:space="preserve"> Project</w:t>
      </w:r>
      <w:r w:rsidRPr="008B0420">
        <w:rPr>
          <w:rFonts w:ascii="Georgia" w:eastAsia="Times New Roman" w:hAnsi="Georgia" w:cs="Times New Roman"/>
          <w:color w:val="000000"/>
          <w:spacing w:val="7"/>
          <w:sz w:val="23"/>
          <w:szCs w:val="23"/>
        </w:rPr>
        <w:br/>
        <w:t xml:space="preserve">The project involves, among other things, the upgrading of the border post through the construction of new terminal buildings, commercial facilities, construction of a fire station, upgrading of water and sewer reticulation systems and construction of staff housing for border agencies. The </w:t>
      </w:r>
      <w:proofErr w:type="spellStart"/>
      <w:r w:rsidRPr="008B0420">
        <w:rPr>
          <w:rFonts w:ascii="Georgia" w:eastAsia="Times New Roman" w:hAnsi="Georgia" w:cs="Times New Roman"/>
          <w:color w:val="000000"/>
          <w:spacing w:val="7"/>
          <w:sz w:val="23"/>
          <w:szCs w:val="23"/>
        </w:rPr>
        <w:t>Zim</w:t>
      </w:r>
      <w:proofErr w:type="spellEnd"/>
      <w:r w:rsidRPr="008B0420">
        <w:rPr>
          <w:rFonts w:ascii="Georgia" w:eastAsia="Times New Roman" w:hAnsi="Georgia" w:cs="Times New Roman"/>
          <w:color w:val="000000"/>
          <w:spacing w:val="7"/>
          <w:sz w:val="23"/>
          <w:szCs w:val="23"/>
        </w:rPr>
        <w:t>-Borders, the contractor for the project, has already started construction of the maintenance building and civil works.</w:t>
      </w:r>
    </w:p>
    <w:p w:rsidR="008B0420" w:rsidRPr="008B0420" w:rsidRDefault="008B0420" w:rsidP="00137F75">
      <w:pPr>
        <w:shd w:val="clear" w:color="auto" w:fill="FFFFFF"/>
        <w:spacing w:before="100" w:beforeAutospacing="1" w:after="480" w:line="240" w:lineRule="auto"/>
        <w:rPr>
          <w:rFonts w:ascii="Georgia" w:eastAsia="Times New Roman" w:hAnsi="Georgia" w:cs="Times New Roman"/>
          <w:color w:val="000000"/>
          <w:spacing w:val="7"/>
          <w:sz w:val="23"/>
          <w:szCs w:val="23"/>
        </w:rPr>
      </w:pPr>
      <w:r w:rsidRPr="008B0420">
        <w:rPr>
          <w:rFonts w:ascii="Georgia" w:eastAsia="Times New Roman" w:hAnsi="Georgia" w:cs="Times New Roman"/>
          <w:color w:val="000000"/>
          <w:spacing w:val="7"/>
          <w:sz w:val="23"/>
          <w:szCs w:val="23"/>
        </w:rPr>
        <w:t xml:space="preserve">ii) Update on Ponta </w:t>
      </w:r>
      <w:proofErr w:type="spellStart"/>
      <w:r w:rsidRPr="008B0420">
        <w:rPr>
          <w:rFonts w:ascii="Georgia" w:eastAsia="Times New Roman" w:hAnsi="Georgia" w:cs="Times New Roman"/>
          <w:color w:val="000000"/>
          <w:spacing w:val="7"/>
          <w:sz w:val="23"/>
          <w:szCs w:val="23"/>
        </w:rPr>
        <w:t>Techobanine</w:t>
      </w:r>
      <w:proofErr w:type="spellEnd"/>
      <w:r w:rsidRPr="008B0420">
        <w:rPr>
          <w:rFonts w:ascii="Georgia" w:eastAsia="Times New Roman" w:hAnsi="Georgia" w:cs="Times New Roman"/>
          <w:color w:val="000000"/>
          <w:spacing w:val="7"/>
          <w:sz w:val="23"/>
          <w:szCs w:val="23"/>
        </w:rPr>
        <w:t xml:space="preserve"> Heavy Haul Rail and Deep Sea Port Project</w:t>
      </w:r>
      <w:r w:rsidRPr="008B0420">
        <w:rPr>
          <w:rFonts w:ascii="Georgia" w:eastAsia="Times New Roman" w:hAnsi="Georgia" w:cs="Times New Roman"/>
          <w:color w:val="000000"/>
          <w:spacing w:val="7"/>
          <w:sz w:val="23"/>
          <w:szCs w:val="23"/>
        </w:rPr>
        <w:br/>
        <w:t>This Project involves the development of a new inter-regional heavy haul railway system linking the coal fields of Zimbabwe and Botswana, with contractual access to a modern deep water sea port in Mozambique. The project was mooted upon realization that the existing railway line may not adequately accommodate the transportation of Zimbabwe and Botswana’s coal exports and fuel imports to and from the sea ports in Mozambique. The project is to be sponsored by the Governments of the two countries, while private sector participation will be encouraged. A feasibility study on the project is scheduled to start before the end of this year.</w:t>
      </w:r>
    </w:p>
    <w:p w:rsidR="008B0420" w:rsidRPr="008B0420" w:rsidRDefault="008B0420" w:rsidP="00137F75">
      <w:pPr>
        <w:shd w:val="clear" w:color="auto" w:fill="FFFFFF"/>
        <w:spacing w:before="100" w:beforeAutospacing="1" w:after="480" w:line="240" w:lineRule="auto"/>
        <w:rPr>
          <w:rFonts w:ascii="Georgia" w:eastAsia="Times New Roman" w:hAnsi="Georgia" w:cs="Times New Roman"/>
          <w:color w:val="000000"/>
          <w:spacing w:val="7"/>
          <w:sz w:val="23"/>
          <w:szCs w:val="23"/>
        </w:rPr>
      </w:pPr>
      <w:r w:rsidRPr="008B0420">
        <w:rPr>
          <w:rFonts w:ascii="Georgia" w:eastAsia="Times New Roman" w:hAnsi="Georgia" w:cs="Times New Roman"/>
          <w:color w:val="000000"/>
          <w:spacing w:val="7"/>
          <w:sz w:val="23"/>
          <w:szCs w:val="23"/>
        </w:rPr>
        <w:lastRenderedPageBreak/>
        <w:t xml:space="preserve">iii) The </w:t>
      </w:r>
      <w:proofErr w:type="spellStart"/>
      <w:r w:rsidRPr="008B0420">
        <w:rPr>
          <w:rFonts w:ascii="Georgia" w:eastAsia="Times New Roman" w:hAnsi="Georgia" w:cs="Times New Roman"/>
          <w:color w:val="000000"/>
          <w:spacing w:val="7"/>
          <w:sz w:val="23"/>
          <w:szCs w:val="23"/>
        </w:rPr>
        <w:t>Kazungula</w:t>
      </w:r>
      <w:proofErr w:type="spellEnd"/>
      <w:r w:rsidRPr="008B0420">
        <w:rPr>
          <w:rFonts w:ascii="Georgia" w:eastAsia="Times New Roman" w:hAnsi="Georgia" w:cs="Times New Roman"/>
          <w:color w:val="000000"/>
          <w:spacing w:val="7"/>
          <w:sz w:val="23"/>
          <w:szCs w:val="23"/>
        </w:rPr>
        <w:t xml:space="preserve"> Bridge and the One Stop Border Post Project</w:t>
      </w:r>
      <w:r w:rsidRPr="008B0420">
        <w:rPr>
          <w:rFonts w:ascii="Georgia" w:eastAsia="Times New Roman" w:hAnsi="Georgia" w:cs="Times New Roman"/>
          <w:color w:val="000000"/>
          <w:spacing w:val="7"/>
          <w:sz w:val="23"/>
          <w:szCs w:val="23"/>
        </w:rPr>
        <w:br/>
        <w:t xml:space="preserve">It should be recalled that Zimbabwe became part of the </w:t>
      </w:r>
      <w:proofErr w:type="spellStart"/>
      <w:r w:rsidRPr="008B0420">
        <w:rPr>
          <w:rFonts w:ascii="Georgia" w:eastAsia="Times New Roman" w:hAnsi="Georgia" w:cs="Times New Roman"/>
          <w:color w:val="000000"/>
          <w:spacing w:val="7"/>
          <w:sz w:val="23"/>
          <w:szCs w:val="23"/>
        </w:rPr>
        <w:t>Kazungula</w:t>
      </w:r>
      <w:proofErr w:type="spellEnd"/>
      <w:r w:rsidRPr="008B0420">
        <w:rPr>
          <w:rFonts w:ascii="Georgia" w:eastAsia="Times New Roman" w:hAnsi="Georgia" w:cs="Times New Roman"/>
          <w:color w:val="000000"/>
          <w:spacing w:val="7"/>
          <w:sz w:val="23"/>
          <w:szCs w:val="23"/>
        </w:rPr>
        <w:t xml:space="preserve"> Bridge and One Stop Border Post Project at the </w:t>
      </w:r>
      <w:proofErr w:type="spellStart"/>
      <w:r w:rsidRPr="008B0420">
        <w:rPr>
          <w:rFonts w:ascii="Georgia" w:eastAsia="Times New Roman" w:hAnsi="Georgia" w:cs="Times New Roman"/>
          <w:color w:val="000000"/>
          <w:spacing w:val="7"/>
          <w:sz w:val="23"/>
          <w:szCs w:val="23"/>
        </w:rPr>
        <w:t>Kasane</w:t>
      </w:r>
      <w:proofErr w:type="spellEnd"/>
      <w:r w:rsidRPr="008B0420">
        <w:rPr>
          <w:rFonts w:ascii="Georgia" w:eastAsia="Times New Roman" w:hAnsi="Georgia" w:cs="Times New Roman"/>
          <w:color w:val="000000"/>
          <w:spacing w:val="7"/>
          <w:sz w:val="23"/>
          <w:szCs w:val="23"/>
        </w:rPr>
        <w:t xml:space="preserve"> Summit in 2018. With respect to Zimbabwe, the project entails construction of a new Tri-National One Stop Border Post with an entry terminal and a road diversion access, in order to facilitate entry and exist for traffic from Botswana and Zambia. Cabinet approved that a consultant be urgently sought to carry out the feasibility study, designs and associated modifications.</w:t>
      </w:r>
      <w:r w:rsidRPr="008B0420">
        <w:rPr>
          <w:rFonts w:ascii="Georgia" w:eastAsia="Times New Roman" w:hAnsi="Georgia" w:cs="Times New Roman"/>
          <w:color w:val="000000"/>
          <w:spacing w:val="7"/>
          <w:sz w:val="23"/>
          <w:szCs w:val="23"/>
        </w:rPr>
        <w:br/>
        <w:t xml:space="preserve">c) 2019-2030 Priority </w:t>
      </w:r>
      <w:proofErr w:type="spellStart"/>
      <w:r w:rsidRPr="008B0420">
        <w:rPr>
          <w:rFonts w:ascii="Georgia" w:eastAsia="Times New Roman" w:hAnsi="Georgia" w:cs="Times New Roman"/>
          <w:color w:val="000000"/>
          <w:spacing w:val="7"/>
          <w:sz w:val="23"/>
          <w:szCs w:val="23"/>
        </w:rPr>
        <w:t>Programmes</w:t>
      </w:r>
      <w:proofErr w:type="spellEnd"/>
      <w:r w:rsidRPr="008B0420">
        <w:rPr>
          <w:rFonts w:ascii="Georgia" w:eastAsia="Times New Roman" w:hAnsi="Georgia" w:cs="Times New Roman"/>
          <w:color w:val="000000"/>
          <w:spacing w:val="7"/>
          <w:sz w:val="23"/>
          <w:szCs w:val="23"/>
        </w:rPr>
        <w:t xml:space="preserve"> for the Cabinet Committee on Innovation, Science, Technology Development and Application</w:t>
      </w:r>
    </w:p>
    <w:p w:rsidR="008B0420" w:rsidRPr="008B0420" w:rsidRDefault="008B0420" w:rsidP="00137F75">
      <w:pPr>
        <w:shd w:val="clear" w:color="auto" w:fill="FFFFFF"/>
        <w:spacing w:before="100" w:beforeAutospacing="1" w:after="480" w:line="240" w:lineRule="auto"/>
        <w:rPr>
          <w:rFonts w:ascii="Georgia" w:eastAsia="Times New Roman" w:hAnsi="Georgia" w:cs="Times New Roman"/>
          <w:color w:val="000000"/>
          <w:spacing w:val="7"/>
          <w:sz w:val="23"/>
          <w:szCs w:val="23"/>
        </w:rPr>
      </w:pPr>
      <w:r w:rsidRPr="008B0420">
        <w:rPr>
          <w:rFonts w:ascii="Georgia" w:eastAsia="Times New Roman" w:hAnsi="Georgia" w:cs="Times New Roman"/>
          <w:color w:val="000000"/>
          <w:spacing w:val="7"/>
          <w:sz w:val="23"/>
          <w:szCs w:val="23"/>
        </w:rPr>
        <w:t xml:space="preserve">Cabinet considered a submission by the Minister of Higher and Tertiary Education, Science and Technology Development Chairman of the Cabinet Committee on Innovation, Science, Technology Development and Application on key priority </w:t>
      </w:r>
      <w:proofErr w:type="spellStart"/>
      <w:r w:rsidRPr="008B0420">
        <w:rPr>
          <w:rFonts w:ascii="Georgia" w:eastAsia="Times New Roman" w:hAnsi="Georgia" w:cs="Times New Roman"/>
          <w:color w:val="000000"/>
          <w:spacing w:val="7"/>
          <w:sz w:val="23"/>
          <w:szCs w:val="23"/>
        </w:rPr>
        <w:t>programmes</w:t>
      </w:r>
      <w:proofErr w:type="spellEnd"/>
      <w:r w:rsidRPr="008B0420">
        <w:rPr>
          <w:rFonts w:ascii="Georgia" w:eastAsia="Times New Roman" w:hAnsi="Georgia" w:cs="Times New Roman"/>
          <w:color w:val="000000"/>
          <w:spacing w:val="7"/>
          <w:sz w:val="23"/>
          <w:szCs w:val="23"/>
        </w:rPr>
        <w:t xml:space="preserve"> to be undertaken during the period from 2019 to 2030. The </w:t>
      </w:r>
      <w:proofErr w:type="spellStart"/>
      <w:r w:rsidRPr="008B0420">
        <w:rPr>
          <w:rFonts w:ascii="Georgia" w:eastAsia="Times New Roman" w:hAnsi="Georgia" w:cs="Times New Roman"/>
          <w:color w:val="000000"/>
          <w:spacing w:val="7"/>
          <w:sz w:val="23"/>
          <w:szCs w:val="23"/>
        </w:rPr>
        <w:t>Programmes</w:t>
      </w:r>
      <w:proofErr w:type="spellEnd"/>
      <w:r w:rsidRPr="008B0420">
        <w:rPr>
          <w:rFonts w:ascii="Georgia" w:eastAsia="Times New Roman" w:hAnsi="Georgia" w:cs="Times New Roman"/>
          <w:color w:val="000000"/>
          <w:spacing w:val="7"/>
          <w:sz w:val="23"/>
          <w:szCs w:val="23"/>
        </w:rPr>
        <w:t xml:space="preserve"> are derived from the Transitional </w:t>
      </w:r>
      <w:proofErr w:type="spellStart"/>
      <w:r w:rsidRPr="008B0420">
        <w:rPr>
          <w:rFonts w:ascii="Georgia" w:eastAsia="Times New Roman" w:hAnsi="Georgia" w:cs="Times New Roman"/>
          <w:color w:val="000000"/>
          <w:spacing w:val="7"/>
          <w:sz w:val="23"/>
          <w:szCs w:val="23"/>
        </w:rPr>
        <w:t>Stabilisation</w:t>
      </w:r>
      <w:proofErr w:type="spellEnd"/>
      <w:r w:rsidRPr="008B0420">
        <w:rPr>
          <w:rFonts w:ascii="Georgia" w:eastAsia="Times New Roman" w:hAnsi="Georgia" w:cs="Times New Roman"/>
          <w:color w:val="000000"/>
          <w:spacing w:val="7"/>
          <w:sz w:val="23"/>
          <w:szCs w:val="23"/>
        </w:rPr>
        <w:t xml:space="preserve"> </w:t>
      </w:r>
      <w:proofErr w:type="spellStart"/>
      <w:r w:rsidRPr="008B0420">
        <w:rPr>
          <w:rFonts w:ascii="Georgia" w:eastAsia="Times New Roman" w:hAnsi="Georgia" w:cs="Times New Roman"/>
          <w:color w:val="000000"/>
          <w:spacing w:val="7"/>
          <w:sz w:val="23"/>
          <w:szCs w:val="23"/>
        </w:rPr>
        <w:t>Programme</w:t>
      </w:r>
      <w:proofErr w:type="spellEnd"/>
      <w:r w:rsidRPr="008B0420">
        <w:rPr>
          <w:rFonts w:ascii="Georgia" w:eastAsia="Times New Roman" w:hAnsi="Georgia" w:cs="Times New Roman"/>
          <w:color w:val="000000"/>
          <w:spacing w:val="7"/>
          <w:sz w:val="23"/>
          <w:szCs w:val="23"/>
        </w:rPr>
        <w:t xml:space="preserve"> (TSP) and are targeted towards the achievement of the goals of Vision 2030 as highlighted below:</w:t>
      </w:r>
      <w:r w:rsidRPr="008B0420">
        <w:rPr>
          <w:rFonts w:ascii="Georgia" w:eastAsia="Times New Roman" w:hAnsi="Georgia" w:cs="Times New Roman"/>
          <w:color w:val="000000"/>
          <w:spacing w:val="7"/>
          <w:sz w:val="23"/>
          <w:szCs w:val="23"/>
        </w:rPr>
        <w:br/>
        <w:t xml:space="preserve">1) The Energy and Mineral Research </w:t>
      </w:r>
      <w:proofErr w:type="spellStart"/>
      <w:r w:rsidRPr="008B0420">
        <w:rPr>
          <w:rFonts w:ascii="Georgia" w:eastAsia="Times New Roman" w:hAnsi="Georgia" w:cs="Times New Roman"/>
          <w:color w:val="000000"/>
          <w:spacing w:val="7"/>
          <w:sz w:val="23"/>
          <w:szCs w:val="23"/>
        </w:rPr>
        <w:t>Programmes</w:t>
      </w:r>
      <w:proofErr w:type="spellEnd"/>
      <w:r w:rsidRPr="008B0420">
        <w:rPr>
          <w:rFonts w:ascii="Georgia" w:eastAsia="Times New Roman" w:hAnsi="Georgia" w:cs="Times New Roman"/>
          <w:color w:val="000000"/>
          <w:spacing w:val="7"/>
          <w:sz w:val="23"/>
          <w:szCs w:val="23"/>
        </w:rPr>
        <w:t>, which focuses on the development of sustainable renewable energy sources, research and development of alternative liquid fuels from the abundant local coal resources;</w:t>
      </w:r>
    </w:p>
    <w:p w:rsidR="008B0420" w:rsidRPr="008B0420" w:rsidRDefault="008B0420" w:rsidP="00137F75">
      <w:pPr>
        <w:shd w:val="clear" w:color="auto" w:fill="FFFFFF"/>
        <w:spacing w:before="100" w:beforeAutospacing="1" w:after="480" w:line="240" w:lineRule="auto"/>
        <w:rPr>
          <w:rFonts w:ascii="Georgia" w:eastAsia="Times New Roman" w:hAnsi="Georgia" w:cs="Times New Roman"/>
          <w:color w:val="000000"/>
          <w:spacing w:val="7"/>
          <w:sz w:val="23"/>
          <w:szCs w:val="23"/>
        </w:rPr>
      </w:pPr>
      <w:r w:rsidRPr="008B0420">
        <w:rPr>
          <w:rFonts w:ascii="Georgia" w:eastAsia="Times New Roman" w:hAnsi="Georgia" w:cs="Times New Roman"/>
          <w:color w:val="000000"/>
          <w:spacing w:val="7"/>
          <w:sz w:val="23"/>
          <w:szCs w:val="23"/>
        </w:rPr>
        <w:t xml:space="preserve">2) The Biotechnology and Genomic Technology </w:t>
      </w:r>
      <w:proofErr w:type="spellStart"/>
      <w:r w:rsidRPr="008B0420">
        <w:rPr>
          <w:rFonts w:ascii="Georgia" w:eastAsia="Times New Roman" w:hAnsi="Georgia" w:cs="Times New Roman"/>
          <w:color w:val="000000"/>
          <w:spacing w:val="7"/>
          <w:sz w:val="23"/>
          <w:szCs w:val="23"/>
        </w:rPr>
        <w:t>Programme</w:t>
      </w:r>
      <w:proofErr w:type="spellEnd"/>
      <w:r w:rsidRPr="008B0420">
        <w:rPr>
          <w:rFonts w:ascii="Georgia" w:eastAsia="Times New Roman" w:hAnsi="Georgia" w:cs="Times New Roman"/>
          <w:color w:val="000000"/>
          <w:spacing w:val="7"/>
          <w:sz w:val="23"/>
          <w:szCs w:val="23"/>
        </w:rPr>
        <w:t>, which will ensure provision of safe and effective treatment of diseases, screening of new-born babies for inherited diseases, forensic DNA for crime investigation, agriculture, and justice and national security;</w:t>
      </w:r>
    </w:p>
    <w:p w:rsidR="008B0420" w:rsidRPr="008B0420" w:rsidRDefault="008B0420" w:rsidP="00137F75">
      <w:pPr>
        <w:shd w:val="clear" w:color="auto" w:fill="FFFFFF"/>
        <w:spacing w:before="100" w:beforeAutospacing="1" w:after="480" w:line="240" w:lineRule="auto"/>
        <w:rPr>
          <w:rFonts w:ascii="Georgia" w:eastAsia="Times New Roman" w:hAnsi="Georgia" w:cs="Times New Roman"/>
          <w:color w:val="000000"/>
          <w:spacing w:val="7"/>
          <w:sz w:val="23"/>
          <w:szCs w:val="23"/>
        </w:rPr>
      </w:pPr>
      <w:r w:rsidRPr="008B0420">
        <w:rPr>
          <w:rFonts w:ascii="Georgia" w:eastAsia="Times New Roman" w:hAnsi="Georgia" w:cs="Times New Roman"/>
          <w:color w:val="000000"/>
          <w:spacing w:val="7"/>
          <w:sz w:val="23"/>
          <w:szCs w:val="23"/>
        </w:rPr>
        <w:t xml:space="preserve">3) The Pharmaceutical Veterinary Medicines and Vaccines manufacturing </w:t>
      </w:r>
      <w:proofErr w:type="spellStart"/>
      <w:r w:rsidRPr="008B0420">
        <w:rPr>
          <w:rFonts w:ascii="Georgia" w:eastAsia="Times New Roman" w:hAnsi="Georgia" w:cs="Times New Roman"/>
          <w:color w:val="000000"/>
          <w:spacing w:val="7"/>
          <w:sz w:val="23"/>
          <w:szCs w:val="23"/>
        </w:rPr>
        <w:t>Programme</w:t>
      </w:r>
      <w:proofErr w:type="spellEnd"/>
      <w:r w:rsidRPr="008B0420">
        <w:rPr>
          <w:rFonts w:ascii="Georgia" w:eastAsia="Times New Roman" w:hAnsi="Georgia" w:cs="Times New Roman"/>
          <w:color w:val="000000"/>
          <w:spacing w:val="7"/>
          <w:sz w:val="23"/>
          <w:szCs w:val="23"/>
        </w:rPr>
        <w:t>.</w:t>
      </w:r>
    </w:p>
    <w:p w:rsidR="008B0420" w:rsidRPr="008B0420" w:rsidRDefault="008B0420" w:rsidP="00137F75">
      <w:pPr>
        <w:shd w:val="clear" w:color="auto" w:fill="FFFFFF"/>
        <w:spacing w:before="100" w:beforeAutospacing="1" w:after="480" w:line="240" w:lineRule="auto"/>
        <w:rPr>
          <w:rFonts w:ascii="Georgia" w:eastAsia="Times New Roman" w:hAnsi="Georgia" w:cs="Times New Roman"/>
          <w:color w:val="000000"/>
          <w:spacing w:val="7"/>
          <w:sz w:val="23"/>
          <w:szCs w:val="23"/>
        </w:rPr>
      </w:pPr>
      <w:r w:rsidRPr="008B0420">
        <w:rPr>
          <w:rFonts w:ascii="Georgia" w:eastAsia="Times New Roman" w:hAnsi="Georgia" w:cs="Times New Roman"/>
          <w:color w:val="000000"/>
          <w:spacing w:val="7"/>
          <w:sz w:val="23"/>
          <w:szCs w:val="23"/>
        </w:rPr>
        <w:t xml:space="preserve">4) The Information Communication Technology </w:t>
      </w:r>
      <w:proofErr w:type="spellStart"/>
      <w:r w:rsidRPr="008B0420">
        <w:rPr>
          <w:rFonts w:ascii="Georgia" w:eastAsia="Times New Roman" w:hAnsi="Georgia" w:cs="Times New Roman"/>
          <w:color w:val="000000"/>
          <w:spacing w:val="7"/>
          <w:sz w:val="23"/>
          <w:szCs w:val="23"/>
        </w:rPr>
        <w:t>Programme</w:t>
      </w:r>
      <w:proofErr w:type="spellEnd"/>
      <w:r w:rsidRPr="008B0420">
        <w:rPr>
          <w:rFonts w:ascii="Georgia" w:eastAsia="Times New Roman" w:hAnsi="Georgia" w:cs="Times New Roman"/>
          <w:color w:val="000000"/>
          <w:spacing w:val="7"/>
          <w:sz w:val="23"/>
          <w:szCs w:val="23"/>
        </w:rPr>
        <w:t>, which will develop requisite infrastructure for research and development and the usage of virtual and Augmented Reality Technology capabilities.</w:t>
      </w:r>
    </w:p>
    <w:p w:rsidR="008B0420" w:rsidRPr="008B0420" w:rsidRDefault="008B0420" w:rsidP="00137F75">
      <w:pPr>
        <w:shd w:val="clear" w:color="auto" w:fill="FFFFFF"/>
        <w:spacing w:before="100" w:beforeAutospacing="1" w:after="480" w:line="240" w:lineRule="auto"/>
        <w:rPr>
          <w:rFonts w:ascii="Georgia" w:eastAsia="Times New Roman" w:hAnsi="Georgia" w:cs="Times New Roman"/>
          <w:color w:val="000000"/>
          <w:spacing w:val="7"/>
          <w:sz w:val="23"/>
          <w:szCs w:val="23"/>
        </w:rPr>
      </w:pPr>
      <w:r w:rsidRPr="008B0420">
        <w:rPr>
          <w:rFonts w:ascii="Georgia" w:eastAsia="Times New Roman" w:hAnsi="Georgia" w:cs="Times New Roman"/>
          <w:color w:val="000000"/>
          <w:spacing w:val="7"/>
          <w:sz w:val="23"/>
          <w:szCs w:val="23"/>
        </w:rPr>
        <w:t xml:space="preserve">5) The Geospatial, Aeronautical and Space Science Capability </w:t>
      </w:r>
      <w:proofErr w:type="spellStart"/>
      <w:r w:rsidRPr="008B0420">
        <w:rPr>
          <w:rFonts w:ascii="Georgia" w:eastAsia="Times New Roman" w:hAnsi="Georgia" w:cs="Times New Roman"/>
          <w:color w:val="000000"/>
          <w:spacing w:val="7"/>
          <w:sz w:val="23"/>
          <w:szCs w:val="23"/>
        </w:rPr>
        <w:t>Programme</w:t>
      </w:r>
      <w:proofErr w:type="spellEnd"/>
      <w:r w:rsidRPr="008B0420">
        <w:rPr>
          <w:rFonts w:ascii="Georgia" w:eastAsia="Times New Roman" w:hAnsi="Georgia" w:cs="Times New Roman"/>
          <w:color w:val="000000"/>
          <w:spacing w:val="7"/>
          <w:sz w:val="23"/>
          <w:szCs w:val="23"/>
        </w:rPr>
        <w:t>, facilitates the design and conduct of research and development initiatives in Geospatial, Systems and Global;</w:t>
      </w:r>
    </w:p>
    <w:p w:rsidR="008B0420" w:rsidRPr="008B0420" w:rsidRDefault="008B0420" w:rsidP="00137F75">
      <w:pPr>
        <w:shd w:val="clear" w:color="auto" w:fill="FFFFFF"/>
        <w:spacing w:before="100" w:beforeAutospacing="1" w:after="480" w:line="240" w:lineRule="auto"/>
        <w:rPr>
          <w:rFonts w:ascii="Georgia" w:eastAsia="Times New Roman" w:hAnsi="Georgia" w:cs="Times New Roman"/>
          <w:color w:val="000000"/>
          <w:spacing w:val="7"/>
          <w:sz w:val="23"/>
          <w:szCs w:val="23"/>
        </w:rPr>
      </w:pPr>
      <w:r w:rsidRPr="008B0420">
        <w:rPr>
          <w:rFonts w:ascii="Georgia" w:eastAsia="Times New Roman" w:hAnsi="Georgia" w:cs="Times New Roman"/>
          <w:color w:val="000000"/>
          <w:spacing w:val="7"/>
          <w:sz w:val="23"/>
          <w:szCs w:val="23"/>
        </w:rPr>
        <w:t xml:space="preserve">6) The National Strategic Institutions </w:t>
      </w:r>
      <w:proofErr w:type="spellStart"/>
      <w:r w:rsidRPr="008B0420">
        <w:rPr>
          <w:rFonts w:ascii="Georgia" w:eastAsia="Times New Roman" w:hAnsi="Georgia" w:cs="Times New Roman"/>
          <w:color w:val="000000"/>
          <w:spacing w:val="7"/>
          <w:sz w:val="23"/>
          <w:szCs w:val="23"/>
        </w:rPr>
        <w:t>Programme</w:t>
      </w:r>
      <w:proofErr w:type="spellEnd"/>
      <w:r w:rsidRPr="008B0420">
        <w:rPr>
          <w:rFonts w:ascii="Georgia" w:eastAsia="Times New Roman" w:hAnsi="Georgia" w:cs="Times New Roman"/>
          <w:color w:val="000000"/>
          <w:spacing w:val="7"/>
          <w:sz w:val="23"/>
          <w:szCs w:val="23"/>
        </w:rPr>
        <w:t xml:space="preserve"> which provides for the adoption and adaptation of emerging technologies;</w:t>
      </w:r>
    </w:p>
    <w:p w:rsidR="008B0420" w:rsidRPr="008B0420" w:rsidRDefault="008B0420" w:rsidP="00137F75">
      <w:pPr>
        <w:shd w:val="clear" w:color="auto" w:fill="FFFFFF"/>
        <w:spacing w:before="100" w:beforeAutospacing="1" w:after="480" w:line="240" w:lineRule="auto"/>
        <w:rPr>
          <w:rFonts w:ascii="Georgia" w:eastAsia="Times New Roman" w:hAnsi="Georgia" w:cs="Times New Roman"/>
          <w:color w:val="000000"/>
          <w:spacing w:val="7"/>
          <w:sz w:val="23"/>
          <w:szCs w:val="23"/>
        </w:rPr>
      </w:pPr>
      <w:r w:rsidRPr="008B0420">
        <w:rPr>
          <w:rFonts w:ascii="Georgia" w:eastAsia="Times New Roman" w:hAnsi="Georgia" w:cs="Times New Roman"/>
          <w:color w:val="000000"/>
          <w:spacing w:val="7"/>
          <w:sz w:val="23"/>
          <w:szCs w:val="23"/>
        </w:rPr>
        <w:t xml:space="preserve">7) The Science Parks/Innovation Hubs and Industrial Parks </w:t>
      </w:r>
      <w:proofErr w:type="spellStart"/>
      <w:r w:rsidRPr="008B0420">
        <w:rPr>
          <w:rFonts w:ascii="Georgia" w:eastAsia="Times New Roman" w:hAnsi="Georgia" w:cs="Times New Roman"/>
          <w:color w:val="000000"/>
          <w:spacing w:val="7"/>
          <w:sz w:val="23"/>
          <w:szCs w:val="23"/>
        </w:rPr>
        <w:t>Programme</w:t>
      </w:r>
      <w:proofErr w:type="spellEnd"/>
      <w:r w:rsidRPr="008B0420">
        <w:rPr>
          <w:rFonts w:ascii="Georgia" w:eastAsia="Times New Roman" w:hAnsi="Georgia" w:cs="Times New Roman"/>
          <w:color w:val="000000"/>
          <w:spacing w:val="7"/>
          <w:sz w:val="23"/>
          <w:szCs w:val="23"/>
        </w:rPr>
        <w:t xml:space="preserve"> which will establish and </w:t>
      </w:r>
      <w:proofErr w:type="spellStart"/>
      <w:r w:rsidRPr="008B0420">
        <w:rPr>
          <w:rFonts w:ascii="Georgia" w:eastAsia="Times New Roman" w:hAnsi="Georgia" w:cs="Times New Roman"/>
          <w:color w:val="000000"/>
          <w:spacing w:val="7"/>
          <w:sz w:val="23"/>
          <w:szCs w:val="23"/>
        </w:rPr>
        <w:t>operationalise</w:t>
      </w:r>
      <w:proofErr w:type="spellEnd"/>
      <w:r w:rsidRPr="008B0420">
        <w:rPr>
          <w:rFonts w:ascii="Georgia" w:eastAsia="Times New Roman" w:hAnsi="Georgia" w:cs="Times New Roman"/>
          <w:color w:val="000000"/>
          <w:spacing w:val="7"/>
          <w:sz w:val="23"/>
          <w:szCs w:val="23"/>
        </w:rPr>
        <w:t xml:space="preserve"> innovation hubs and industrial parks in Zimbabwe;</w:t>
      </w:r>
    </w:p>
    <w:p w:rsidR="008B0420" w:rsidRPr="008B0420" w:rsidRDefault="008B0420" w:rsidP="00137F75">
      <w:pPr>
        <w:shd w:val="clear" w:color="auto" w:fill="FFFFFF"/>
        <w:spacing w:before="100" w:beforeAutospacing="1" w:after="480" w:line="240" w:lineRule="auto"/>
        <w:rPr>
          <w:rFonts w:ascii="Georgia" w:eastAsia="Times New Roman" w:hAnsi="Georgia" w:cs="Times New Roman"/>
          <w:color w:val="000000"/>
          <w:spacing w:val="7"/>
          <w:sz w:val="23"/>
          <w:szCs w:val="23"/>
        </w:rPr>
      </w:pPr>
      <w:r w:rsidRPr="008B0420">
        <w:rPr>
          <w:rFonts w:ascii="Georgia" w:eastAsia="Times New Roman" w:hAnsi="Georgia" w:cs="Times New Roman"/>
          <w:color w:val="000000"/>
          <w:spacing w:val="7"/>
          <w:sz w:val="23"/>
          <w:szCs w:val="23"/>
        </w:rPr>
        <w:lastRenderedPageBreak/>
        <w:t xml:space="preserve">8) The Agriculture Research and Development </w:t>
      </w:r>
      <w:proofErr w:type="spellStart"/>
      <w:r w:rsidRPr="008B0420">
        <w:rPr>
          <w:rFonts w:ascii="Georgia" w:eastAsia="Times New Roman" w:hAnsi="Georgia" w:cs="Times New Roman"/>
          <w:color w:val="000000"/>
          <w:spacing w:val="7"/>
          <w:sz w:val="23"/>
          <w:szCs w:val="23"/>
        </w:rPr>
        <w:t>Programme</w:t>
      </w:r>
      <w:proofErr w:type="spellEnd"/>
      <w:r w:rsidRPr="008B0420">
        <w:rPr>
          <w:rFonts w:ascii="Georgia" w:eastAsia="Times New Roman" w:hAnsi="Georgia" w:cs="Times New Roman"/>
          <w:color w:val="000000"/>
          <w:spacing w:val="7"/>
          <w:sz w:val="23"/>
          <w:szCs w:val="23"/>
        </w:rPr>
        <w:t xml:space="preserve"> aims to develop affordable smart agriculture solutions for local communities;</w:t>
      </w:r>
    </w:p>
    <w:p w:rsidR="008B0420" w:rsidRPr="008B0420" w:rsidRDefault="008B0420" w:rsidP="00137F75">
      <w:pPr>
        <w:shd w:val="clear" w:color="auto" w:fill="FFFFFF"/>
        <w:spacing w:before="100" w:beforeAutospacing="1" w:after="480" w:line="240" w:lineRule="auto"/>
        <w:rPr>
          <w:rFonts w:ascii="Georgia" w:eastAsia="Times New Roman" w:hAnsi="Georgia" w:cs="Times New Roman"/>
          <w:color w:val="000000"/>
          <w:spacing w:val="7"/>
          <w:sz w:val="23"/>
          <w:szCs w:val="23"/>
        </w:rPr>
      </w:pPr>
      <w:r w:rsidRPr="008B0420">
        <w:rPr>
          <w:rFonts w:ascii="Georgia" w:eastAsia="Times New Roman" w:hAnsi="Georgia" w:cs="Times New Roman"/>
          <w:color w:val="000000"/>
          <w:spacing w:val="7"/>
          <w:sz w:val="23"/>
          <w:szCs w:val="23"/>
        </w:rPr>
        <w:t xml:space="preserve">9) The Critical Infrastructure Research and Development </w:t>
      </w:r>
      <w:proofErr w:type="spellStart"/>
      <w:proofErr w:type="gramStart"/>
      <w:r w:rsidRPr="008B0420">
        <w:rPr>
          <w:rFonts w:ascii="Georgia" w:eastAsia="Times New Roman" w:hAnsi="Georgia" w:cs="Times New Roman"/>
          <w:color w:val="000000"/>
          <w:spacing w:val="7"/>
          <w:sz w:val="23"/>
          <w:szCs w:val="23"/>
        </w:rPr>
        <w:t>Programme</w:t>
      </w:r>
      <w:proofErr w:type="spellEnd"/>
      <w:r w:rsidRPr="008B0420">
        <w:rPr>
          <w:rFonts w:ascii="Georgia" w:eastAsia="Times New Roman" w:hAnsi="Georgia" w:cs="Times New Roman"/>
          <w:color w:val="000000"/>
          <w:spacing w:val="7"/>
          <w:sz w:val="23"/>
          <w:szCs w:val="23"/>
        </w:rPr>
        <w:t>,</w:t>
      </w:r>
      <w:proofErr w:type="gramEnd"/>
      <w:r w:rsidRPr="008B0420">
        <w:rPr>
          <w:rFonts w:ascii="Georgia" w:eastAsia="Times New Roman" w:hAnsi="Georgia" w:cs="Times New Roman"/>
          <w:color w:val="000000"/>
          <w:spacing w:val="7"/>
          <w:sz w:val="23"/>
          <w:szCs w:val="23"/>
        </w:rPr>
        <w:t xml:space="preserve"> shall focus on development of heritage-based critical national infrastructure solutions for a modernized and </w:t>
      </w:r>
      <w:proofErr w:type="spellStart"/>
      <w:r w:rsidRPr="008B0420">
        <w:rPr>
          <w:rFonts w:ascii="Georgia" w:eastAsia="Times New Roman" w:hAnsi="Georgia" w:cs="Times New Roman"/>
          <w:color w:val="000000"/>
          <w:spacing w:val="7"/>
          <w:sz w:val="23"/>
          <w:szCs w:val="23"/>
        </w:rPr>
        <w:t>industrialised</w:t>
      </w:r>
      <w:proofErr w:type="spellEnd"/>
      <w:r w:rsidRPr="008B0420">
        <w:rPr>
          <w:rFonts w:ascii="Georgia" w:eastAsia="Times New Roman" w:hAnsi="Georgia" w:cs="Times New Roman"/>
          <w:color w:val="000000"/>
          <w:spacing w:val="7"/>
          <w:sz w:val="23"/>
          <w:szCs w:val="23"/>
        </w:rPr>
        <w:t xml:space="preserve"> Zimbabwe;</w:t>
      </w:r>
    </w:p>
    <w:p w:rsidR="008B0420" w:rsidRPr="008B0420" w:rsidRDefault="008B0420" w:rsidP="00137F75">
      <w:pPr>
        <w:shd w:val="clear" w:color="auto" w:fill="FFFFFF"/>
        <w:spacing w:before="100" w:beforeAutospacing="1" w:after="480" w:line="240" w:lineRule="auto"/>
        <w:rPr>
          <w:rFonts w:ascii="Georgia" w:eastAsia="Times New Roman" w:hAnsi="Georgia" w:cs="Times New Roman"/>
          <w:color w:val="000000"/>
          <w:spacing w:val="7"/>
          <w:sz w:val="23"/>
          <w:szCs w:val="23"/>
        </w:rPr>
      </w:pPr>
      <w:r w:rsidRPr="008B0420">
        <w:rPr>
          <w:rFonts w:ascii="Georgia" w:eastAsia="Times New Roman" w:hAnsi="Georgia" w:cs="Times New Roman"/>
          <w:color w:val="000000"/>
          <w:spacing w:val="7"/>
          <w:sz w:val="23"/>
          <w:szCs w:val="23"/>
        </w:rPr>
        <w:t xml:space="preserve">10) The Governance and Extensions </w:t>
      </w:r>
      <w:proofErr w:type="spellStart"/>
      <w:r w:rsidRPr="008B0420">
        <w:rPr>
          <w:rFonts w:ascii="Georgia" w:eastAsia="Times New Roman" w:hAnsi="Georgia" w:cs="Times New Roman"/>
          <w:color w:val="000000"/>
          <w:spacing w:val="7"/>
          <w:sz w:val="23"/>
          <w:szCs w:val="23"/>
        </w:rPr>
        <w:t>Programme</w:t>
      </w:r>
      <w:proofErr w:type="spellEnd"/>
      <w:r w:rsidRPr="008B0420">
        <w:rPr>
          <w:rFonts w:ascii="Georgia" w:eastAsia="Times New Roman" w:hAnsi="Georgia" w:cs="Times New Roman"/>
          <w:color w:val="000000"/>
          <w:spacing w:val="7"/>
          <w:sz w:val="23"/>
          <w:szCs w:val="23"/>
        </w:rPr>
        <w:t>, for the development and management of mechanisms for registering intellectual property;</w:t>
      </w:r>
    </w:p>
    <w:p w:rsidR="008B0420" w:rsidRPr="008B0420" w:rsidRDefault="008B0420" w:rsidP="00137F75">
      <w:pPr>
        <w:shd w:val="clear" w:color="auto" w:fill="FFFFFF"/>
        <w:spacing w:before="100" w:beforeAutospacing="1" w:after="480" w:line="240" w:lineRule="auto"/>
        <w:rPr>
          <w:rFonts w:ascii="Georgia" w:eastAsia="Times New Roman" w:hAnsi="Georgia" w:cs="Times New Roman"/>
          <w:color w:val="000000"/>
          <w:spacing w:val="7"/>
          <w:sz w:val="23"/>
          <w:szCs w:val="23"/>
        </w:rPr>
      </w:pPr>
      <w:r w:rsidRPr="008B0420">
        <w:rPr>
          <w:rFonts w:ascii="Georgia" w:eastAsia="Times New Roman" w:hAnsi="Georgia" w:cs="Times New Roman"/>
          <w:color w:val="000000"/>
          <w:spacing w:val="7"/>
          <w:sz w:val="23"/>
          <w:szCs w:val="23"/>
        </w:rPr>
        <w:t xml:space="preserve">11) The Emerging Technologies </w:t>
      </w:r>
      <w:proofErr w:type="spellStart"/>
      <w:r w:rsidRPr="008B0420">
        <w:rPr>
          <w:rFonts w:ascii="Georgia" w:eastAsia="Times New Roman" w:hAnsi="Georgia" w:cs="Times New Roman"/>
          <w:color w:val="000000"/>
          <w:spacing w:val="7"/>
          <w:sz w:val="23"/>
          <w:szCs w:val="23"/>
        </w:rPr>
        <w:t>Programme</w:t>
      </w:r>
      <w:proofErr w:type="spellEnd"/>
      <w:r w:rsidRPr="008B0420">
        <w:rPr>
          <w:rFonts w:ascii="Georgia" w:eastAsia="Times New Roman" w:hAnsi="Georgia" w:cs="Times New Roman"/>
          <w:color w:val="000000"/>
          <w:spacing w:val="7"/>
          <w:sz w:val="23"/>
          <w:szCs w:val="23"/>
        </w:rPr>
        <w:t xml:space="preserve">, whereby Universities, colleges, research institutions and Government laboratories will undertake research that improves </w:t>
      </w:r>
      <w:proofErr w:type="spellStart"/>
      <w:r w:rsidRPr="008B0420">
        <w:rPr>
          <w:rFonts w:ascii="Georgia" w:eastAsia="Times New Roman" w:hAnsi="Georgia" w:cs="Times New Roman"/>
          <w:color w:val="000000"/>
          <w:spacing w:val="7"/>
          <w:sz w:val="23"/>
          <w:szCs w:val="23"/>
        </w:rPr>
        <w:t>utilisation</w:t>
      </w:r>
      <w:proofErr w:type="spellEnd"/>
      <w:r w:rsidRPr="008B0420">
        <w:rPr>
          <w:rFonts w:ascii="Georgia" w:eastAsia="Times New Roman" w:hAnsi="Georgia" w:cs="Times New Roman"/>
          <w:color w:val="000000"/>
          <w:spacing w:val="7"/>
          <w:sz w:val="23"/>
          <w:szCs w:val="23"/>
        </w:rPr>
        <w:t xml:space="preserve"> of emerging technologies;</w:t>
      </w:r>
    </w:p>
    <w:p w:rsidR="008B0420" w:rsidRPr="008B0420" w:rsidRDefault="008B0420" w:rsidP="00137F75">
      <w:pPr>
        <w:shd w:val="clear" w:color="auto" w:fill="FFFFFF"/>
        <w:spacing w:before="100" w:beforeAutospacing="1" w:after="480" w:line="240" w:lineRule="auto"/>
        <w:rPr>
          <w:rFonts w:ascii="Georgia" w:eastAsia="Times New Roman" w:hAnsi="Georgia" w:cs="Times New Roman"/>
          <w:color w:val="000000"/>
          <w:spacing w:val="7"/>
          <w:sz w:val="23"/>
          <w:szCs w:val="23"/>
        </w:rPr>
      </w:pPr>
      <w:r w:rsidRPr="008B0420">
        <w:rPr>
          <w:rFonts w:ascii="Georgia" w:eastAsia="Times New Roman" w:hAnsi="Georgia" w:cs="Times New Roman"/>
          <w:color w:val="000000"/>
          <w:spacing w:val="7"/>
          <w:sz w:val="23"/>
          <w:szCs w:val="23"/>
        </w:rPr>
        <w:t xml:space="preserve">12) The National Spatial Infrastructure Data </w:t>
      </w:r>
      <w:proofErr w:type="spellStart"/>
      <w:r w:rsidRPr="008B0420">
        <w:rPr>
          <w:rFonts w:ascii="Georgia" w:eastAsia="Times New Roman" w:hAnsi="Georgia" w:cs="Times New Roman"/>
          <w:color w:val="000000"/>
          <w:spacing w:val="7"/>
          <w:sz w:val="23"/>
          <w:szCs w:val="23"/>
        </w:rPr>
        <w:t>Programme</w:t>
      </w:r>
      <w:proofErr w:type="spellEnd"/>
      <w:r w:rsidRPr="008B0420">
        <w:rPr>
          <w:rFonts w:ascii="Georgia" w:eastAsia="Times New Roman" w:hAnsi="Georgia" w:cs="Times New Roman"/>
          <w:color w:val="000000"/>
          <w:spacing w:val="7"/>
          <w:sz w:val="23"/>
          <w:szCs w:val="23"/>
        </w:rPr>
        <w:t>, which involves the establishment of a National Spatial Data Centre to coordinate geographic data acquisition and access for purposes of increasing efficiencies in physical planning and digital land-use planning;</w:t>
      </w:r>
    </w:p>
    <w:p w:rsidR="008B0420" w:rsidRPr="008B0420" w:rsidRDefault="008B0420" w:rsidP="00137F75">
      <w:pPr>
        <w:shd w:val="clear" w:color="auto" w:fill="FFFFFF"/>
        <w:spacing w:before="100" w:beforeAutospacing="1" w:after="480" w:line="240" w:lineRule="auto"/>
        <w:rPr>
          <w:rFonts w:ascii="Georgia" w:eastAsia="Times New Roman" w:hAnsi="Georgia" w:cs="Times New Roman"/>
          <w:color w:val="000000"/>
          <w:spacing w:val="7"/>
          <w:sz w:val="23"/>
          <w:szCs w:val="23"/>
        </w:rPr>
      </w:pPr>
      <w:r w:rsidRPr="008B0420">
        <w:rPr>
          <w:rFonts w:ascii="Georgia" w:eastAsia="Times New Roman" w:hAnsi="Georgia" w:cs="Times New Roman"/>
          <w:color w:val="000000"/>
          <w:spacing w:val="7"/>
          <w:sz w:val="23"/>
          <w:szCs w:val="23"/>
        </w:rPr>
        <w:t xml:space="preserve">13) The e-Governance and Cyber Security </w:t>
      </w:r>
      <w:proofErr w:type="spellStart"/>
      <w:r w:rsidRPr="008B0420">
        <w:rPr>
          <w:rFonts w:ascii="Georgia" w:eastAsia="Times New Roman" w:hAnsi="Georgia" w:cs="Times New Roman"/>
          <w:color w:val="000000"/>
          <w:spacing w:val="7"/>
          <w:sz w:val="23"/>
          <w:szCs w:val="23"/>
        </w:rPr>
        <w:t>Programme</w:t>
      </w:r>
      <w:proofErr w:type="spellEnd"/>
      <w:r w:rsidRPr="008B0420">
        <w:rPr>
          <w:rFonts w:ascii="Georgia" w:eastAsia="Times New Roman" w:hAnsi="Georgia" w:cs="Times New Roman"/>
          <w:color w:val="000000"/>
          <w:spacing w:val="7"/>
          <w:sz w:val="23"/>
          <w:szCs w:val="23"/>
        </w:rPr>
        <w:t>, to ensure that the transformative power of ICT is harnessed to enable the whole of Government to work better and more efficiently;</w:t>
      </w:r>
    </w:p>
    <w:p w:rsidR="008B0420" w:rsidRPr="008B0420" w:rsidRDefault="008B0420" w:rsidP="00137F75">
      <w:pPr>
        <w:shd w:val="clear" w:color="auto" w:fill="FFFFFF"/>
        <w:spacing w:before="100" w:beforeAutospacing="1" w:after="480" w:line="240" w:lineRule="auto"/>
        <w:rPr>
          <w:rFonts w:ascii="Georgia" w:eastAsia="Times New Roman" w:hAnsi="Georgia" w:cs="Times New Roman"/>
          <w:color w:val="000000"/>
          <w:spacing w:val="7"/>
          <w:sz w:val="23"/>
          <w:szCs w:val="23"/>
        </w:rPr>
      </w:pPr>
      <w:r w:rsidRPr="008B0420">
        <w:rPr>
          <w:rFonts w:ascii="Georgia" w:eastAsia="Times New Roman" w:hAnsi="Georgia" w:cs="Times New Roman"/>
          <w:color w:val="000000"/>
          <w:spacing w:val="7"/>
          <w:sz w:val="23"/>
          <w:szCs w:val="23"/>
        </w:rPr>
        <w:t xml:space="preserve">14) The Smart Zimbabwe </w:t>
      </w:r>
      <w:proofErr w:type="spellStart"/>
      <w:proofErr w:type="gramStart"/>
      <w:r w:rsidRPr="008B0420">
        <w:rPr>
          <w:rFonts w:ascii="Georgia" w:eastAsia="Times New Roman" w:hAnsi="Georgia" w:cs="Times New Roman"/>
          <w:color w:val="000000"/>
          <w:spacing w:val="7"/>
          <w:sz w:val="23"/>
          <w:szCs w:val="23"/>
        </w:rPr>
        <w:t>Programme</w:t>
      </w:r>
      <w:proofErr w:type="spellEnd"/>
      <w:r w:rsidRPr="008B0420">
        <w:rPr>
          <w:rFonts w:ascii="Georgia" w:eastAsia="Times New Roman" w:hAnsi="Georgia" w:cs="Times New Roman"/>
          <w:color w:val="000000"/>
          <w:spacing w:val="7"/>
          <w:sz w:val="23"/>
          <w:szCs w:val="23"/>
        </w:rPr>
        <w:t>,</w:t>
      </w:r>
      <w:proofErr w:type="gramEnd"/>
      <w:r w:rsidRPr="008B0420">
        <w:rPr>
          <w:rFonts w:ascii="Georgia" w:eastAsia="Times New Roman" w:hAnsi="Georgia" w:cs="Times New Roman"/>
          <w:color w:val="000000"/>
          <w:spacing w:val="7"/>
          <w:sz w:val="23"/>
          <w:szCs w:val="23"/>
        </w:rPr>
        <w:t xml:space="preserve"> will pave way for the introduction of an ICT Master Plan across Ministries for an ubiquitous Zimbabwe digital system of Smart Cities through e-Policing; e-Health; e-Traffic Management; e-Identity Registrations; and e-Credit Worthiness.</w:t>
      </w:r>
    </w:p>
    <w:p w:rsidR="008B0420" w:rsidRPr="008B0420" w:rsidRDefault="008B0420" w:rsidP="00137F75">
      <w:pPr>
        <w:shd w:val="clear" w:color="auto" w:fill="FFFFFF"/>
        <w:spacing w:before="100" w:beforeAutospacing="1" w:line="240" w:lineRule="auto"/>
        <w:rPr>
          <w:rFonts w:ascii="Georgia" w:eastAsia="Times New Roman" w:hAnsi="Georgia" w:cs="Times New Roman"/>
          <w:color w:val="000000"/>
          <w:spacing w:val="7"/>
          <w:sz w:val="23"/>
          <w:szCs w:val="23"/>
        </w:rPr>
      </w:pPr>
      <w:r w:rsidRPr="008B0420">
        <w:rPr>
          <w:rFonts w:ascii="Georgia" w:eastAsia="Times New Roman" w:hAnsi="Georgia" w:cs="Times New Roman"/>
          <w:color w:val="000000"/>
          <w:spacing w:val="7"/>
          <w:sz w:val="23"/>
          <w:szCs w:val="23"/>
        </w:rPr>
        <w:t>d) Fuel and Energy Supply Situation</w:t>
      </w:r>
      <w:r w:rsidRPr="008B0420">
        <w:rPr>
          <w:rFonts w:ascii="Georgia" w:eastAsia="Times New Roman" w:hAnsi="Georgia" w:cs="Times New Roman"/>
          <w:color w:val="000000"/>
          <w:spacing w:val="7"/>
          <w:sz w:val="23"/>
          <w:szCs w:val="23"/>
        </w:rPr>
        <w:br/>
        <w:t xml:space="preserve">Cabinet received a status report by the Minister of Energy and Power Development on the country’s fuel and energy supply situation. The report showed that the fuel supply situation remained fairly stable. Concern was, however, expressed over the long duration of electricity power supply load shedding schedules, which was hurting both domestic and business consumers. Government has stepped up efforts to service its power imports debt arrears so as to ensure continued power supplies. As part of demand side management measures, Government Ministries and Government agencies should install meters to help them to closely monitor their power usage. All local authorities and other consumers are called upon to settle their bills with ZESA so as to improve the power utility’s viability. Government is also engaging stakeholders in the </w:t>
      </w:r>
      <w:proofErr w:type="spellStart"/>
      <w:r w:rsidRPr="008B0420">
        <w:rPr>
          <w:rFonts w:ascii="Georgia" w:eastAsia="Times New Roman" w:hAnsi="Georgia" w:cs="Times New Roman"/>
          <w:color w:val="000000"/>
          <w:spacing w:val="7"/>
          <w:sz w:val="23"/>
          <w:szCs w:val="23"/>
        </w:rPr>
        <w:t>liquified</w:t>
      </w:r>
      <w:proofErr w:type="spellEnd"/>
      <w:r w:rsidRPr="008B0420">
        <w:rPr>
          <w:rFonts w:ascii="Georgia" w:eastAsia="Times New Roman" w:hAnsi="Georgia" w:cs="Times New Roman"/>
          <w:color w:val="000000"/>
          <w:spacing w:val="7"/>
          <w:sz w:val="23"/>
          <w:szCs w:val="23"/>
        </w:rPr>
        <w:t xml:space="preserve"> gas sub-sector, with a view to ensuring smooth supply of the product at affordable prices.</w:t>
      </w:r>
    </w:p>
    <w:p w:rsidR="00C33427" w:rsidRDefault="00137F75" w:rsidP="00137F75">
      <w:pPr>
        <w:spacing w:line="240" w:lineRule="auto"/>
      </w:pPr>
    </w:p>
    <w:sectPr w:rsidR="00C33427" w:rsidSect="009822B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0420"/>
    <w:rsid w:val="00137F75"/>
    <w:rsid w:val="008B0420"/>
    <w:rsid w:val="009822BE"/>
    <w:rsid w:val="00C213FF"/>
    <w:rsid w:val="00DB1FBC"/>
    <w:rsid w:val="00F04C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2BE"/>
  </w:style>
  <w:style w:type="paragraph" w:styleId="Heading1">
    <w:name w:val="heading 1"/>
    <w:basedOn w:val="Normal"/>
    <w:link w:val="Heading1Char"/>
    <w:uiPriority w:val="9"/>
    <w:qFormat/>
    <w:rsid w:val="008B04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420"/>
    <w:rPr>
      <w:rFonts w:ascii="Times New Roman" w:eastAsia="Times New Roman" w:hAnsi="Times New Roman" w:cs="Times New Roman"/>
      <w:b/>
      <w:bCs/>
      <w:kern w:val="36"/>
      <w:sz w:val="48"/>
      <w:szCs w:val="48"/>
    </w:rPr>
  </w:style>
  <w:style w:type="character" w:customStyle="1" w:styleId="s-meta-published-date">
    <w:name w:val="s-meta-published-date"/>
    <w:basedOn w:val="DefaultParagraphFont"/>
    <w:rsid w:val="008B0420"/>
  </w:style>
  <w:style w:type="character" w:customStyle="1" w:styleId="s-meta-comments">
    <w:name w:val="s-meta-comments"/>
    <w:basedOn w:val="DefaultParagraphFont"/>
    <w:rsid w:val="008B0420"/>
  </w:style>
  <w:style w:type="character" w:styleId="Hyperlink">
    <w:name w:val="Hyperlink"/>
    <w:basedOn w:val="DefaultParagraphFont"/>
    <w:uiPriority w:val="99"/>
    <w:semiHidden/>
    <w:unhideWhenUsed/>
    <w:rsid w:val="008B0420"/>
    <w:rPr>
      <w:color w:val="0000FF"/>
      <w:u w:val="single"/>
    </w:rPr>
  </w:style>
  <w:style w:type="character" w:customStyle="1" w:styleId="s-meta-image-count">
    <w:name w:val="s-meta-image-count"/>
    <w:basedOn w:val="DefaultParagraphFont"/>
    <w:rsid w:val="008B0420"/>
  </w:style>
  <w:style w:type="character" w:customStyle="1" w:styleId="s-caption-text">
    <w:name w:val="s-caption-text"/>
    <w:basedOn w:val="DefaultParagraphFont"/>
    <w:rsid w:val="008B0420"/>
  </w:style>
  <w:style w:type="paragraph" w:styleId="NormalWeb">
    <w:name w:val="Normal (Web)"/>
    <w:basedOn w:val="Normal"/>
    <w:uiPriority w:val="99"/>
    <w:semiHidden/>
    <w:unhideWhenUsed/>
    <w:rsid w:val="008B04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0420"/>
    <w:rPr>
      <w:b/>
      <w:bCs/>
    </w:rPr>
  </w:style>
  <w:style w:type="paragraph" w:styleId="BalloonText">
    <w:name w:val="Balloon Text"/>
    <w:basedOn w:val="Normal"/>
    <w:link w:val="BalloonTextChar"/>
    <w:uiPriority w:val="99"/>
    <w:semiHidden/>
    <w:unhideWhenUsed/>
    <w:rsid w:val="008B0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4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9910301">
      <w:bodyDiv w:val="1"/>
      <w:marLeft w:val="0"/>
      <w:marRight w:val="0"/>
      <w:marTop w:val="0"/>
      <w:marBottom w:val="0"/>
      <w:divBdr>
        <w:top w:val="none" w:sz="0" w:space="0" w:color="auto"/>
        <w:left w:val="none" w:sz="0" w:space="0" w:color="auto"/>
        <w:bottom w:val="none" w:sz="0" w:space="0" w:color="auto"/>
        <w:right w:val="none" w:sz="0" w:space="0" w:color="auto"/>
      </w:divBdr>
      <w:divsChild>
        <w:div w:id="318120183">
          <w:marLeft w:val="0"/>
          <w:marRight w:val="0"/>
          <w:marTop w:val="0"/>
          <w:marBottom w:val="0"/>
          <w:divBdr>
            <w:top w:val="none" w:sz="0" w:space="0" w:color="auto"/>
            <w:left w:val="none" w:sz="0" w:space="0" w:color="auto"/>
            <w:bottom w:val="none" w:sz="0" w:space="0" w:color="auto"/>
            <w:right w:val="none" w:sz="0" w:space="0" w:color="auto"/>
          </w:divBdr>
          <w:divsChild>
            <w:div w:id="834877164">
              <w:marLeft w:val="0"/>
              <w:marRight w:val="0"/>
              <w:marTop w:val="0"/>
              <w:marBottom w:val="0"/>
              <w:divBdr>
                <w:top w:val="none" w:sz="0" w:space="0" w:color="auto"/>
                <w:left w:val="none" w:sz="0" w:space="0" w:color="auto"/>
                <w:bottom w:val="none" w:sz="0" w:space="0" w:color="auto"/>
                <w:right w:val="none" w:sz="0" w:space="0" w:color="auto"/>
              </w:divBdr>
              <w:divsChild>
                <w:div w:id="888418008">
                  <w:marLeft w:val="0"/>
                  <w:marRight w:val="0"/>
                  <w:marTop w:val="0"/>
                  <w:marBottom w:val="0"/>
                  <w:divBdr>
                    <w:top w:val="none" w:sz="0" w:space="0" w:color="auto"/>
                    <w:left w:val="none" w:sz="0" w:space="0" w:color="auto"/>
                    <w:bottom w:val="none" w:sz="0" w:space="0" w:color="auto"/>
                    <w:right w:val="none" w:sz="0" w:space="0" w:color="auto"/>
                  </w:divBdr>
                  <w:divsChild>
                    <w:div w:id="1847742701">
                      <w:marLeft w:val="0"/>
                      <w:marRight w:val="0"/>
                      <w:marTop w:val="0"/>
                      <w:marBottom w:val="0"/>
                      <w:divBdr>
                        <w:top w:val="none" w:sz="0" w:space="0" w:color="auto"/>
                        <w:left w:val="none" w:sz="0" w:space="0" w:color="auto"/>
                        <w:bottom w:val="none" w:sz="0" w:space="0" w:color="auto"/>
                        <w:right w:val="none" w:sz="0" w:space="0" w:color="auto"/>
                      </w:divBdr>
                      <w:divsChild>
                        <w:div w:id="1093429649">
                          <w:marLeft w:val="0"/>
                          <w:marRight w:val="360"/>
                          <w:marTop w:val="0"/>
                          <w:marBottom w:val="0"/>
                          <w:divBdr>
                            <w:top w:val="none" w:sz="0" w:space="0" w:color="auto"/>
                            <w:left w:val="none" w:sz="0" w:space="0" w:color="auto"/>
                            <w:bottom w:val="none" w:sz="0" w:space="0" w:color="auto"/>
                            <w:right w:val="none" w:sz="0" w:space="0" w:color="auto"/>
                          </w:divBdr>
                        </w:div>
                        <w:div w:id="423494792">
                          <w:marLeft w:val="0"/>
                          <w:marRight w:val="360"/>
                          <w:marTop w:val="0"/>
                          <w:marBottom w:val="0"/>
                          <w:divBdr>
                            <w:top w:val="none" w:sz="0" w:space="0" w:color="auto"/>
                            <w:left w:val="none" w:sz="0" w:space="0" w:color="auto"/>
                            <w:bottom w:val="none" w:sz="0" w:space="0" w:color="auto"/>
                            <w:right w:val="none" w:sz="0" w:space="0" w:color="auto"/>
                          </w:divBdr>
                        </w:div>
                      </w:divsChild>
                    </w:div>
                    <w:div w:id="663512506">
                      <w:marLeft w:val="0"/>
                      <w:marRight w:val="0"/>
                      <w:marTop w:val="240"/>
                      <w:marBottom w:val="0"/>
                      <w:divBdr>
                        <w:top w:val="single" w:sz="6" w:space="12" w:color="333333"/>
                        <w:left w:val="none" w:sz="0" w:space="0" w:color="auto"/>
                        <w:bottom w:val="none" w:sz="0" w:space="0" w:color="auto"/>
                        <w:right w:val="none" w:sz="0" w:space="0" w:color="auto"/>
                      </w:divBdr>
                    </w:div>
                  </w:divsChild>
                </w:div>
              </w:divsChild>
            </w:div>
          </w:divsChild>
        </w:div>
        <w:div w:id="709915342">
          <w:marLeft w:val="0"/>
          <w:marRight w:val="0"/>
          <w:marTop w:val="0"/>
          <w:marBottom w:val="0"/>
          <w:divBdr>
            <w:top w:val="none" w:sz="0" w:space="0" w:color="auto"/>
            <w:left w:val="none" w:sz="0" w:space="0" w:color="auto"/>
            <w:bottom w:val="none" w:sz="0" w:space="0" w:color="auto"/>
            <w:right w:val="none" w:sz="0" w:space="0" w:color="auto"/>
          </w:divBdr>
          <w:divsChild>
            <w:div w:id="388068551">
              <w:marLeft w:val="0"/>
              <w:marRight w:val="0"/>
              <w:marTop w:val="0"/>
              <w:marBottom w:val="0"/>
              <w:divBdr>
                <w:top w:val="none" w:sz="0" w:space="0" w:color="auto"/>
                <w:left w:val="none" w:sz="0" w:space="0" w:color="auto"/>
                <w:bottom w:val="none" w:sz="0" w:space="0" w:color="auto"/>
                <w:right w:val="none" w:sz="0" w:space="0" w:color="auto"/>
              </w:divBdr>
              <w:divsChild>
                <w:div w:id="884607743">
                  <w:marLeft w:val="0"/>
                  <w:marRight w:val="0"/>
                  <w:marTop w:val="0"/>
                  <w:marBottom w:val="240"/>
                  <w:divBdr>
                    <w:top w:val="none" w:sz="0" w:space="0" w:color="auto"/>
                    <w:left w:val="none" w:sz="0" w:space="0" w:color="auto"/>
                    <w:bottom w:val="none" w:sz="0" w:space="0" w:color="auto"/>
                    <w:right w:val="none" w:sz="0" w:space="0" w:color="auto"/>
                  </w:divBdr>
                </w:div>
                <w:div w:id="1830368614">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cp:revision>
  <dcterms:created xsi:type="dcterms:W3CDTF">2019-06-19T08:16:00Z</dcterms:created>
  <dcterms:modified xsi:type="dcterms:W3CDTF">2019-06-19T08:38:00Z</dcterms:modified>
</cp:coreProperties>
</file>