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31C1" w14:textId="77777777" w:rsidR="00E9496A" w:rsidRPr="00E9496A" w:rsidRDefault="00E9496A" w:rsidP="00E9496A">
      <w:pPr>
        <w:jc w:val="center"/>
        <w:rPr>
          <w:rFonts w:ascii="Arial" w:hAnsi="Arial" w:cs="Arial"/>
          <w:b/>
          <w:bCs/>
          <w:sz w:val="56"/>
          <w:szCs w:val="56"/>
          <w:lang w:eastAsia="en-ZW"/>
        </w:rPr>
      </w:pPr>
      <w:r w:rsidRPr="00E9496A">
        <w:rPr>
          <w:rFonts w:ascii="Arial" w:hAnsi="Arial" w:cs="Arial"/>
          <w:b/>
          <w:bCs/>
          <w:sz w:val="56"/>
          <w:szCs w:val="56"/>
          <w:lang w:eastAsia="en-ZW"/>
        </w:rPr>
        <w:t>BILL WATCH 17/2021</w:t>
      </w:r>
    </w:p>
    <w:p w14:paraId="5A7D74AE" w14:textId="77777777" w:rsidR="00E9496A" w:rsidRPr="00E9496A" w:rsidRDefault="00E9496A" w:rsidP="00E9496A">
      <w:pPr>
        <w:spacing w:after="120"/>
        <w:jc w:val="center"/>
        <w:rPr>
          <w:rFonts w:ascii="Arial" w:hAnsi="Arial" w:cs="Arial"/>
          <w:b/>
          <w:bCs/>
          <w:sz w:val="28"/>
          <w:szCs w:val="28"/>
          <w:lang w:val="en-ZW" w:eastAsia="en-US"/>
        </w:rPr>
      </w:pPr>
      <w:r w:rsidRPr="00E9496A">
        <w:rPr>
          <w:rFonts w:ascii="Arial" w:hAnsi="Arial" w:cs="Arial"/>
          <w:b/>
          <w:bCs/>
          <w:sz w:val="28"/>
          <w:szCs w:val="28"/>
          <w:lang w:val="en-ZW" w:eastAsia="en-US"/>
        </w:rPr>
        <w:t>[14th March 2021]</w:t>
      </w:r>
    </w:p>
    <w:p w14:paraId="19F22090" w14:textId="77777777" w:rsidR="00E9496A" w:rsidRPr="00E9496A" w:rsidRDefault="00E9496A" w:rsidP="00E9496A">
      <w:pPr>
        <w:spacing w:after="180"/>
        <w:jc w:val="center"/>
        <w:rPr>
          <w:rFonts w:ascii="Arial" w:hAnsi="Arial" w:cs="Arial"/>
          <w:b/>
          <w:bCs/>
          <w:color w:val="CC0000"/>
          <w:sz w:val="28"/>
          <w:szCs w:val="28"/>
          <w:lang w:val="en-ZW" w:eastAsia="en-US"/>
        </w:rPr>
      </w:pPr>
      <w:r w:rsidRPr="00E9496A">
        <w:rPr>
          <w:rFonts w:ascii="Arial" w:hAnsi="Arial" w:cs="Arial"/>
          <w:b/>
          <w:bCs/>
          <w:color w:val="CC0000"/>
          <w:sz w:val="28"/>
          <w:szCs w:val="28"/>
          <w:lang w:val="en-ZW" w:eastAsia="en-US"/>
        </w:rPr>
        <w:t>Both National Assembly and Senate Sit This Week</w:t>
      </w:r>
    </w:p>
    <w:p w14:paraId="78D7F69F" w14:textId="77777777" w:rsidR="00E9496A" w:rsidRPr="00E9496A" w:rsidRDefault="00E9496A" w:rsidP="00E9496A">
      <w:pPr>
        <w:spacing w:after="60"/>
        <w:jc w:val="center"/>
        <w:rPr>
          <w:rFonts w:ascii="Arial" w:hAnsi="Arial" w:cs="Arial"/>
          <w:sz w:val="28"/>
          <w:szCs w:val="28"/>
          <w:lang w:val="en-ZW" w:eastAsia="en-US"/>
        </w:rPr>
      </w:pPr>
      <w:r w:rsidRPr="00E9496A">
        <w:rPr>
          <w:rFonts w:ascii="Arial" w:hAnsi="Arial" w:cs="Arial"/>
          <w:b/>
          <w:bCs/>
          <w:sz w:val="28"/>
          <w:szCs w:val="28"/>
          <w:u w:val="single"/>
          <w:lang w:val="en-ZW" w:eastAsia="en-US"/>
        </w:rPr>
        <w:t>Coming up in the National Assembly 16th to 18th March</w:t>
      </w:r>
    </w:p>
    <w:p w14:paraId="101D2874" w14:textId="77777777" w:rsidR="00E9496A" w:rsidRPr="00E9496A" w:rsidRDefault="00E9496A" w:rsidP="00E9496A">
      <w:pPr>
        <w:jc w:val="both"/>
        <w:rPr>
          <w:rFonts w:ascii="Arial" w:hAnsi="Arial" w:cs="Arial"/>
          <w:sz w:val="28"/>
          <w:szCs w:val="28"/>
          <w:lang w:val="en-ZW" w:eastAsia="en-US"/>
        </w:rPr>
      </w:pPr>
      <w:r w:rsidRPr="00E9496A">
        <w:rPr>
          <w:rFonts w:ascii="Arial" w:hAnsi="Arial" w:cs="Arial"/>
          <w:b/>
          <w:bCs/>
          <w:sz w:val="28"/>
          <w:szCs w:val="28"/>
          <w:lang w:val="en-ZW" w:eastAsia="en-US"/>
        </w:rPr>
        <w:t>Bills</w:t>
      </w:r>
    </w:p>
    <w:p w14:paraId="49A592D4" w14:textId="77777777" w:rsidR="00E9496A" w:rsidRPr="00E9496A" w:rsidRDefault="00E9496A" w:rsidP="00E9496A">
      <w:pPr>
        <w:spacing w:after="60"/>
        <w:jc w:val="both"/>
        <w:rPr>
          <w:rFonts w:ascii="Arial" w:hAnsi="Arial" w:cs="Arial"/>
          <w:sz w:val="28"/>
          <w:szCs w:val="28"/>
          <w:lang w:val="en-ZW" w:eastAsia="en-US"/>
        </w:rPr>
      </w:pPr>
      <w:r w:rsidRPr="00E9496A">
        <w:rPr>
          <w:rFonts w:ascii="Arial" w:hAnsi="Arial" w:cs="Arial"/>
          <w:sz w:val="28"/>
          <w:szCs w:val="28"/>
          <w:lang w:val="en-ZW" w:eastAsia="en-US"/>
        </w:rPr>
        <w:t>There is only one change to the list of Bills awaiting the attention of the House – the return of the Pension and Provident Funds Bill after the receipt last week of a non-adverse report from the Parliamentary Legal Committee [PLC].  The Bill is listed as the third item in the line-up of Bills on the National Assembly Order Paper for 16th March, which is as follows:</w:t>
      </w:r>
    </w:p>
    <w:p w14:paraId="6FFE9AB1" w14:textId="77777777" w:rsidR="00E9496A" w:rsidRPr="00E9496A" w:rsidRDefault="00E9496A" w:rsidP="00E9496A">
      <w:pPr>
        <w:spacing w:after="60"/>
        <w:jc w:val="both"/>
        <w:rPr>
          <w:rFonts w:ascii="Arial" w:hAnsi="Arial" w:cs="Arial"/>
          <w:sz w:val="28"/>
          <w:szCs w:val="28"/>
          <w:lang w:eastAsia="en-US"/>
        </w:rPr>
      </w:pPr>
      <w:r w:rsidRPr="00E9496A">
        <w:rPr>
          <w:rFonts w:ascii="Arial" w:hAnsi="Arial" w:cs="Arial"/>
          <w:sz w:val="28"/>
          <w:szCs w:val="28"/>
          <w:u w:val="single"/>
          <w:lang w:eastAsia="en-US"/>
        </w:rPr>
        <w:t>Forest Amendment Bill</w:t>
      </w:r>
      <w:r w:rsidRPr="00E9496A">
        <w:rPr>
          <w:rFonts w:ascii="Arial" w:hAnsi="Arial" w:cs="Arial"/>
          <w:sz w:val="28"/>
          <w:szCs w:val="28"/>
          <w:lang w:eastAsia="en-US"/>
        </w:rPr>
        <w:t xml:space="preserve"> </w:t>
      </w:r>
      <w:r w:rsidRPr="00E9496A">
        <w:rPr>
          <w:rFonts w:ascii="Arial" w:hAnsi="Arial" w:cs="Arial"/>
          <w:i/>
          <w:iCs/>
          <w:sz w:val="28"/>
          <w:szCs w:val="28"/>
          <w:lang w:eastAsia="en-US"/>
        </w:rPr>
        <w:t>[</w:t>
      </w:r>
      <w:hyperlink r:id="rId8" w:history="1">
        <w:r w:rsidRPr="00E9496A">
          <w:rPr>
            <w:rFonts w:ascii="Arial" w:hAnsi="Arial" w:cs="Arial"/>
            <w:i/>
            <w:iCs/>
            <w:sz w:val="28"/>
            <w:szCs w:val="28"/>
            <w:u w:val="single"/>
            <w:lang w:eastAsia="en-US"/>
          </w:rPr>
          <w:t>l</w:t>
        </w:r>
        <w:r w:rsidRPr="00E9496A">
          <w:rPr>
            <w:rFonts w:ascii="Arial" w:hAnsi="Arial" w:cs="Arial"/>
            <w:i/>
            <w:iCs/>
            <w:color w:val="0000CC"/>
            <w:sz w:val="28"/>
            <w:szCs w:val="28"/>
            <w:u w:val="single"/>
            <w:lang w:eastAsia="en-US"/>
          </w:rPr>
          <w:t>ink</w:t>
        </w:r>
      </w:hyperlink>
      <w:r w:rsidRPr="00E9496A">
        <w:rPr>
          <w:rFonts w:ascii="Arial" w:hAnsi="Arial" w:cs="Arial"/>
          <w:i/>
          <w:iCs/>
          <w:sz w:val="28"/>
          <w:szCs w:val="28"/>
          <w:lang w:eastAsia="en-US"/>
        </w:rPr>
        <w:t>]</w:t>
      </w:r>
      <w:r w:rsidRPr="00E9496A">
        <w:rPr>
          <w:rFonts w:ascii="Arial" w:hAnsi="Arial" w:cs="Arial"/>
          <w:sz w:val="28"/>
          <w:szCs w:val="28"/>
          <w:lang w:eastAsia="en-US"/>
        </w:rPr>
        <w:t xml:space="preserve"> – for the start of the Committee Stage.  Once again, none of the potential amendments mentioned during the Second Reading debate is on the Order Paper.  </w:t>
      </w:r>
    </w:p>
    <w:p w14:paraId="158163AD" w14:textId="77777777" w:rsidR="00E9496A" w:rsidRPr="00E9496A" w:rsidRDefault="00E9496A" w:rsidP="00E9496A">
      <w:pPr>
        <w:spacing w:after="60"/>
        <w:jc w:val="both"/>
        <w:rPr>
          <w:rFonts w:ascii="Arial" w:hAnsi="Arial" w:cs="Arial"/>
          <w:spacing w:val="-4"/>
          <w:sz w:val="28"/>
          <w:szCs w:val="28"/>
          <w:lang w:eastAsia="en-US"/>
        </w:rPr>
      </w:pPr>
      <w:r w:rsidRPr="00E9496A">
        <w:rPr>
          <w:rFonts w:ascii="Arial" w:hAnsi="Arial" w:cs="Arial"/>
          <w:spacing w:val="-4"/>
          <w:sz w:val="28"/>
          <w:szCs w:val="28"/>
          <w:u w:val="single"/>
          <w:lang w:eastAsia="en-US"/>
        </w:rPr>
        <w:t>Cyber Security and Data Protection Bill</w:t>
      </w:r>
      <w:r w:rsidRPr="00E9496A">
        <w:rPr>
          <w:rFonts w:ascii="Arial" w:hAnsi="Arial" w:cs="Arial"/>
          <w:spacing w:val="-4"/>
          <w:sz w:val="28"/>
          <w:szCs w:val="28"/>
          <w:lang w:eastAsia="en-US"/>
        </w:rPr>
        <w:t xml:space="preserve"> </w:t>
      </w:r>
      <w:r w:rsidRPr="00E9496A">
        <w:rPr>
          <w:rFonts w:ascii="Arial" w:hAnsi="Arial" w:cs="Arial"/>
          <w:i/>
          <w:iCs/>
          <w:spacing w:val="-4"/>
          <w:sz w:val="28"/>
          <w:szCs w:val="28"/>
          <w:lang w:eastAsia="en-US"/>
        </w:rPr>
        <w:t>[</w:t>
      </w:r>
      <w:hyperlink r:id="rId9" w:history="1">
        <w:r w:rsidRPr="00E9496A">
          <w:rPr>
            <w:rFonts w:ascii="Arial" w:hAnsi="Arial" w:cs="Arial"/>
            <w:i/>
            <w:iCs/>
            <w:color w:val="0000CC"/>
            <w:spacing w:val="-4"/>
            <w:sz w:val="28"/>
            <w:szCs w:val="28"/>
            <w:u w:val="single"/>
            <w:lang w:eastAsia="en-US"/>
          </w:rPr>
          <w:t>link</w:t>
        </w:r>
      </w:hyperlink>
      <w:r w:rsidRPr="00E9496A">
        <w:rPr>
          <w:rFonts w:ascii="Arial" w:hAnsi="Arial" w:cs="Arial"/>
          <w:i/>
          <w:iCs/>
          <w:spacing w:val="-4"/>
          <w:sz w:val="28"/>
          <w:szCs w:val="28"/>
          <w:lang w:eastAsia="en-US"/>
        </w:rPr>
        <w:t>]</w:t>
      </w:r>
      <w:r w:rsidRPr="00E9496A">
        <w:rPr>
          <w:rFonts w:ascii="Arial" w:hAnsi="Arial" w:cs="Arial"/>
          <w:spacing w:val="-4"/>
          <w:sz w:val="28"/>
          <w:szCs w:val="28"/>
          <w:lang w:eastAsia="en-US"/>
        </w:rPr>
        <w:t xml:space="preserve"> – also for the start of the Committee Stage.  See </w:t>
      </w:r>
      <w:r w:rsidRPr="00E9496A">
        <w:rPr>
          <w:rFonts w:ascii="Arial" w:hAnsi="Arial" w:cs="Arial"/>
          <w:sz w:val="28"/>
          <w:szCs w:val="28"/>
          <w:lang w:val="en-ZW" w:eastAsia="en-US"/>
        </w:rPr>
        <w:t xml:space="preserve">Bill Watch 8/2021 </w:t>
      </w:r>
      <w:r w:rsidRPr="00E9496A">
        <w:rPr>
          <w:rFonts w:ascii="Arial" w:hAnsi="Arial" w:cs="Arial"/>
          <w:i/>
          <w:iCs/>
          <w:color w:val="0000CC"/>
          <w:sz w:val="28"/>
          <w:szCs w:val="28"/>
          <w:lang w:val="en-ZW" w:eastAsia="en-US"/>
        </w:rPr>
        <w:t>[</w:t>
      </w:r>
      <w:hyperlink r:id="rId10" w:history="1">
        <w:r w:rsidRPr="00E9496A">
          <w:rPr>
            <w:rFonts w:ascii="Arial" w:hAnsi="Arial" w:cs="Arial"/>
            <w:i/>
            <w:iCs/>
            <w:color w:val="0000CC"/>
            <w:sz w:val="28"/>
            <w:szCs w:val="28"/>
            <w:u w:val="single"/>
            <w:lang w:val="en-ZW" w:eastAsia="en-US"/>
          </w:rPr>
          <w:t>link</w:t>
        </w:r>
      </w:hyperlink>
      <w:r w:rsidRPr="00E9496A">
        <w:rPr>
          <w:rFonts w:ascii="Arial" w:hAnsi="Arial" w:cs="Arial"/>
          <w:i/>
          <w:iCs/>
          <w:color w:val="0000CC"/>
          <w:sz w:val="28"/>
          <w:szCs w:val="28"/>
          <w:lang w:val="en-ZW" w:eastAsia="en-US"/>
        </w:rPr>
        <w:t>]</w:t>
      </w:r>
      <w:r w:rsidRPr="00E9496A">
        <w:rPr>
          <w:rFonts w:ascii="Arial" w:hAnsi="Arial" w:cs="Arial"/>
          <w:color w:val="0000CC"/>
          <w:sz w:val="28"/>
          <w:szCs w:val="28"/>
          <w:lang w:val="en-ZW" w:eastAsia="en-US"/>
        </w:rPr>
        <w:t xml:space="preserve"> </w:t>
      </w:r>
      <w:r w:rsidRPr="00E9496A">
        <w:rPr>
          <w:rFonts w:ascii="Arial" w:hAnsi="Arial" w:cs="Arial"/>
          <w:spacing w:val="-4"/>
          <w:sz w:val="28"/>
          <w:szCs w:val="28"/>
          <w:lang w:eastAsia="en-US"/>
        </w:rPr>
        <w:t xml:space="preserve">for more details on this Bill and references to comments on it.  There are copious amendments on the Order Paper, most of them put forward on behalf of the portfolio committee.  </w:t>
      </w:r>
    </w:p>
    <w:p w14:paraId="1FD9A291" w14:textId="77777777" w:rsidR="00E9496A" w:rsidRPr="00E9496A" w:rsidRDefault="00E9496A" w:rsidP="00E9496A">
      <w:pPr>
        <w:spacing w:after="60"/>
        <w:jc w:val="both"/>
        <w:rPr>
          <w:rFonts w:ascii="Arial" w:hAnsi="Arial" w:cs="Arial"/>
          <w:sz w:val="28"/>
          <w:szCs w:val="28"/>
          <w:lang w:val="en-ZW" w:eastAsia="en-US"/>
        </w:rPr>
      </w:pPr>
      <w:r w:rsidRPr="00E9496A">
        <w:rPr>
          <w:rFonts w:ascii="Arial" w:hAnsi="Arial" w:cs="Arial"/>
          <w:sz w:val="28"/>
          <w:szCs w:val="28"/>
          <w:u w:val="single"/>
          <w:lang w:val="en-ZW" w:eastAsia="en-US"/>
        </w:rPr>
        <w:t>Pension and Provident Funds Bill</w:t>
      </w:r>
      <w:r w:rsidRPr="00E9496A">
        <w:rPr>
          <w:rFonts w:ascii="Arial" w:hAnsi="Arial" w:cs="Arial"/>
          <w:b/>
          <w:bCs/>
          <w:sz w:val="28"/>
          <w:szCs w:val="28"/>
          <w:lang w:val="en-ZW" w:eastAsia="en-US"/>
        </w:rPr>
        <w:t xml:space="preserve"> </w:t>
      </w:r>
      <w:r w:rsidRPr="00E9496A">
        <w:rPr>
          <w:rFonts w:ascii="Arial" w:hAnsi="Arial" w:cs="Arial"/>
          <w:i/>
          <w:iCs/>
          <w:sz w:val="28"/>
          <w:szCs w:val="28"/>
          <w:lang w:val="en-ZW" w:eastAsia="en-US"/>
        </w:rPr>
        <w:t>[</w:t>
      </w:r>
      <w:hyperlink r:id="rId11" w:history="1">
        <w:r w:rsidRPr="00E9496A">
          <w:rPr>
            <w:rFonts w:ascii="Arial" w:hAnsi="Arial" w:cs="Arial"/>
            <w:i/>
            <w:iCs/>
            <w:color w:val="0563C1"/>
            <w:sz w:val="28"/>
            <w:szCs w:val="28"/>
            <w:u w:val="single"/>
            <w:lang w:val="en-ZW" w:eastAsia="en-US"/>
          </w:rPr>
          <w:t>link</w:t>
        </w:r>
      </w:hyperlink>
      <w:r w:rsidRPr="00E9496A">
        <w:rPr>
          <w:rFonts w:ascii="Arial" w:hAnsi="Arial" w:cs="Arial"/>
          <w:i/>
          <w:iCs/>
          <w:sz w:val="28"/>
          <w:szCs w:val="28"/>
          <w:lang w:val="en-ZW" w:eastAsia="en-US"/>
        </w:rPr>
        <w:t>]</w:t>
      </w:r>
      <w:r w:rsidRPr="00E9496A">
        <w:rPr>
          <w:rFonts w:ascii="Arial" w:hAnsi="Arial" w:cs="Arial"/>
          <w:sz w:val="28"/>
          <w:szCs w:val="28"/>
          <w:lang w:val="en-ZW" w:eastAsia="en-US"/>
        </w:rPr>
        <w:t xml:space="preserve">  This Bill was gazetted a year ago but only formally presented to the House by the Minister of Finance and Economic Development on 18th February this year and referred to the PLC for the essential report on its consistency with the Constitution.  The PLC’s non-adverse report on the Bill was announced on 11th March, clearing the way for the Second Reading stage to begin.  The Minister will start the ball rolling with his Second Reading speech explaining the objectives of the Bill and why it has become necessary for the existing Act on pension and provident funds to be repealed and replaced.  Procedurally, this speech must be followed by presentation of a report by the Portfolio Committee on Finance and Economic Development on the Bill before MPs make their contributions to the Second Reading debate.  The committee has received written submissions on the Bill from pensions and insurance sector stakeholders in response to Parliament’s invitation for submissions, but no public hearings have been held – the virtual public hearings that were to have been held in July last year were cancelled when all Parliamentary activities were suspended in deference to developments in the COVID-19 pandemic.  This may result in the committee’s report being delayed.</w:t>
      </w:r>
    </w:p>
    <w:p w14:paraId="7B3E496C" w14:textId="77777777" w:rsidR="00E9496A" w:rsidRPr="00E9496A" w:rsidRDefault="00E9496A" w:rsidP="00E9496A">
      <w:pPr>
        <w:spacing w:after="60"/>
        <w:jc w:val="both"/>
        <w:rPr>
          <w:rFonts w:ascii="Arial" w:hAnsi="Arial" w:cs="Arial"/>
          <w:i/>
          <w:iCs/>
          <w:color w:val="1F497D"/>
          <w:sz w:val="28"/>
          <w:szCs w:val="28"/>
          <w:lang w:eastAsia="en-ZW"/>
        </w:rPr>
      </w:pPr>
      <w:r w:rsidRPr="00E9496A">
        <w:rPr>
          <w:rFonts w:ascii="Arial" w:hAnsi="Arial" w:cs="Arial"/>
          <w:sz w:val="28"/>
          <w:szCs w:val="28"/>
          <w:u w:val="single"/>
          <w:lang w:eastAsia="en-ZW"/>
        </w:rPr>
        <w:t>Constitution of Zimbabwe Amendment (No. 2) Bill</w:t>
      </w:r>
      <w:r w:rsidRPr="00E9496A">
        <w:rPr>
          <w:rFonts w:ascii="Arial" w:hAnsi="Arial" w:cs="Arial"/>
          <w:sz w:val="28"/>
          <w:szCs w:val="28"/>
          <w:lang w:eastAsia="en-ZW"/>
        </w:rPr>
        <w:t xml:space="preserve"> </w:t>
      </w:r>
      <w:r w:rsidRPr="00E9496A">
        <w:rPr>
          <w:rFonts w:ascii="Arial" w:hAnsi="Arial" w:cs="Arial"/>
          <w:i/>
          <w:iCs/>
          <w:sz w:val="28"/>
          <w:szCs w:val="28"/>
          <w:lang w:eastAsia="en-ZW"/>
        </w:rPr>
        <w:t>[</w:t>
      </w:r>
      <w:hyperlink r:id="rId12" w:history="1">
        <w:r w:rsidRPr="00E9496A">
          <w:rPr>
            <w:rFonts w:ascii="Arial" w:hAnsi="Arial" w:cs="Arial"/>
            <w:i/>
            <w:iCs/>
            <w:color w:val="0000CC"/>
            <w:sz w:val="28"/>
            <w:szCs w:val="28"/>
            <w:u w:val="single"/>
            <w:lang w:eastAsia="en-ZW"/>
          </w:rPr>
          <w:t>link</w:t>
        </w:r>
      </w:hyperlink>
      <w:r w:rsidRPr="00E9496A">
        <w:rPr>
          <w:rFonts w:ascii="Arial" w:hAnsi="Arial" w:cs="Arial"/>
          <w:i/>
          <w:iCs/>
          <w:sz w:val="28"/>
          <w:szCs w:val="28"/>
          <w:lang w:eastAsia="en-ZW"/>
        </w:rPr>
        <w:t xml:space="preserve">] </w:t>
      </w:r>
      <w:r w:rsidRPr="00E9496A">
        <w:rPr>
          <w:rFonts w:ascii="Arial" w:hAnsi="Arial" w:cs="Arial"/>
          <w:sz w:val="28"/>
          <w:szCs w:val="28"/>
          <w:lang w:val="en-ZW" w:eastAsia="en-ZW"/>
        </w:rPr>
        <w:t xml:space="preserve">– </w:t>
      </w:r>
      <w:r w:rsidRPr="00E9496A">
        <w:rPr>
          <w:rFonts w:ascii="Arial" w:hAnsi="Arial" w:cs="Arial"/>
          <w:sz w:val="28"/>
          <w:szCs w:val="28"/>
          <w:lang w:eastAsia="en-ZW"/>
        </w:rPr>
        <w:t xml:space="preserve">for continuation/conclusion of Second Reading debate.  MPs have already, on 9th July last year, heard the Minister’s Second Reading speech and the report on the public hearings on the Bill conducted by the Portfolio Committee on Justice, Legal and Parliamentary Affairs </w:t>
      </w:r>
      <w:r w:rsidRPr="00E9496A">
        <w:rPr>
          <w:rFonts w:ascii="Arial" w:hAnsi="Arial" w:cs="Arial"/>
          <w:i/>
          <w:iCs/>
          <w:sz w:val="28"/>
          <w:szCs w:val="28"/>
          <w:lang w:eastAsia="en-ZW"/>
        </w:rPr>
        <w:t>[</w:t>
      </w:r>
      <w:hyperlink r:id="rId13" w:history="1">
        <w:r w:rsidRPr="00E9496A">
          <w:rPr>
            <w:rFonts w:ascii="Arial" w:hAnsi="Arial" w:cs="Arial"/>
            <w:i/>
            <w:iCs/>
            <w:color w:val="0000CC"/>
            <w:sz w:val="28"/>
            <w:szCs w:val="28"/>
            <w:u w:val="single"/>
            <w:lang w:eastAsia="en-ZW"/>
          </w:rPr>
          <w:t>link</w:t>
        </w:r>
      </w:hyperlink>
      <w:r w:rsidRPr="00E9496A">
        <w:rPr>
          <w:rFonts w:ascii="Arial" w:hAnsi="Arial" w:cs="Arial"/>
          <w:i/>
          <w:iCs/>
          <w:sz w:val="28"/>
          <w:szCs w:val="28"/>
          <w:lang w:eastAsia="en-ZW"/>
        </w:rPr>
        <w:t>]</w:t>
      </w:r>
      <w:r w:rsidRPr="00E9496A">
        <w:rPr>
          <w:rFonts w:ascii="Arial" w:hAnsi="Arial" w:cs="Arial"/>
          <w:sz w:val="28"/>
          <w:szCs w:val="28"/>
          <w:lang w:eastAsia="en-ZW"/>
        </w:rPr>
        <w:t xml:space="preserve">.  Some individual MPs have made their </w:t>
      </w:r>
      <w:r w:rsidRPr="00E9496A">
        <w:rPr>
          <w:rFonts w:ascii="Arial" w:hAnsi="Arial" w:cs="Arial"/>
          <w:sz w:val="28"/>
          <w:szCs w:val="28"/>
          <w:lang w:eastAsia="en-ZW"/>
        </w:rPr>
        <w:lastRenderedPageBreak/>
        <w:t>contributions.</w:t>
      </w:r>
      <w:r w:rsidRPr="00E9496A">
        <w:rPr>
          <w:rFonts w:ascii="Arial" w:hAnsi="Arial" w:cs="Arial"/>
          <w:i/>
          <w:iCs/>
          <w:sz w:val="28"/>
          <w:szCs w:val="28"/>
          <w:lang w:eastAsia="en-ZW"/>
        </w:rPr>
        <w:t xml:space="preserve"> </w:t>
      </w:r>
      <w:r w:rsidRPr="00E9496A">
        <w:rPr>
          <w:rFonts w:ascii="Arial" w:hAnsi="Arial" w:cs="Arial"/>
          <w:sz w:val="28"/>
          <w:szCs w:val="28"/>
          <w:lang w:eastAsia="en-ZW"/>
        </w:rPr>
        <w:t>Several Constitution Watches containing detailed critical commentary on this Bill, and Veritas’ submissions to the Portfolio Committee, are available on the Veritas website.</w:t>
      </w:r>
      <w:r w:rsidRPr="00E9496A">
        <w:rPr>
          <w:rFonts w:ascii="Arial" w:hAnsi="Arial" w:cs="Arial"/>
          <w:color w:val="1F497D"/>
          <w:sz w:val="28"/>
          <w:szCs w:val="28"/>
          <w:lang w:eastAsia="en-ZW"/>
        </w:rPr>
        <w:t xml:space="preserve">  </w:t>
      </w:r>
      <w:r w:rsidRPr="00E9496A">
        <w:rPr>
          <w:rFonts w:ascii="Arial" w:hAnsi="Arial" w:cs="Arial"/>
          <w:sz w:val="28"/>
          <w:szCs w:val="28"/>
          <w:lang w:eastAsia="en-ZW"/>
        </w:rPr>
        <w:t xml:space="preserve">The main criticism of the Bill from wide cross-section </w:t>
      </w:r>
      <w:proofErr w:type="gramStart"/>
      <w:r w:rsidRPr="00E9496A">
        <w:rPr>
          <w:rFonts w:ascii="Arial" w:hAnsi="Arial" w:cs="Arial"/>
          <w:sz w:val="28"/>
          <w:szCs w:val="28"/>
          <w:lang w:eastAsia="en-ZW"/>
        </w:rPr>
        <w:t>of  Zimbabweans</w:t>
      </w:r>
      <w:proofErr w:type="gramEnd"/>
      <w:r w:rsidRPr="00E9496A">
        <w:rPr>
          <w:rFonts w:ascii="Arial" w:hAnsi="Arial" w:cs="Arial"/>
          <w:sz w:val="28"/>
          <w:szCs w:val="28"/>
          <w:lang w:eastAsia="en-ZW"/>
        </w:rPr>
        <w:t xml:space="preserve"> had been that </w:t>
      </w:r>
      <w:r w:rsidRPr="00E9496A">
        <w:rPr>
          <w:rFonts w:ascii="Arial" w:hAnsi="Arial" w:cs="Arial"/>
          <w:iCs/>
          <w:sz w:val="28"/>
          <w:szCs w:val="28"/>
          <w:lang w:eastAsia="en-ZW"/>
        </w:rPr>
        <w:t xml:space="preserve">most of the amendments serve to increase executive power at the expense of the legislature and judiciary, </w:t>
      </w:r>
    </w:p>
    <w:p w14:paraId="1F93AFA5" w14:textId="77777777" w:rsidR="00E9496A" w:rsidRPr="00E9496A" w:rsidRDefault="00E9496A" w:rsidP="00E9496A">
      <w:pPr>
        <w:spacing w:after="60"/>
        <w:jc w:val="both"/>
        <w:rPr>
          <w:rFonts w:ascii="Arial" w:hAnsi="Arial" w:cs="Arial"/>
          <w:sz w:val="28"/>
          <w:szCs w:val="28"/>
          <w:lang w:val="en-ZW" w:eastAsia="en-US"/>
        </w:rPr>
      </w:pPr>
      <w:r w:rsidRPr="00E9496A">
        <w:rPr>
          <w:rFonts w:ascii="Arial" w:hAnsi="Arial" w:cs="Arial"/>
          <w:sz w:val="28"/>
          <w:szCs w:val="28"/>
          <w:u w:val="single"/>
          <w:lang w:eastAsia="en-US"/>
        </w:rPr>
        <w:t>Centre for Education, Innovation, Research and Development Bill</w:t>
      </w:r>
      <w:r w:rsidRPr="00E9496A">
        <w:rPr>
          <w:rFonts w:ascii="Arial" w:hAnsi="Arial" w:cs="Arial"/>
          <w:sz w:val="28"/>
          <w:szCs w:val="28"/>
          <w:lang w:eastAsia="en-US"/>
        </w:rPr>
        <w:t xml:space="preserve"> </w:t>
      </w:r>
      <w:r w:rsidRPr="00E9496A">
        <w:rPr>
          <w:rFonts w:ascii="Arial" w:hAnsi="Arial" w:cs="Arial"/>
          <w:i/>
          <w:iCs/>
          <w:color w:val="0000CC"/>
          <w:sz w:val="28"/>
          <w:szCs w:val="28"/>
          <w:lang w:eastAsia="en-US"/>
        </w:rPr>
        <w:t>[</w:t>
      </w:r>
      <w:hyperlink r:id="rId14" w:history="1">
        <w:r w:rsidRPr="00E9496A">
          <w:rPr>
            <w:rFonts w:ascii="Arial" w:hAnsi="Arial" w:cs="Arial"/>
            <w:i/>
            <w:iCs/>
            <w:color w:val="0000CC"/>
            <w:sz w:val="28"/>
            <w:szCs w:val="28"/>
            <w:u w:val="single"/>
            <w:lang w:eastAsia="en-US"/>
          </w:rPr>
          <w:t>link</w:t>
        </w:r>
      </w:hyperlink>
      <w:r w:rsidRPr="00E9496A">
        <w:rPr>
          <w:rFonts w:ascii="Arial" w:hAnsi="Arial" w:cs="Arial"/>
          <w:i/>
          <w:iCs/>
          <w:sz w:val="28"/>
          <w:szCs w:val="28"/>
          <w:lang w:eastAsia="en-US"/>
        </w:rPr>
        <w:t>]</w:t>
      </w:r>
      <w:r w:rsidRPr="00E9496A">
        <w:rPr>
          <w:rFonts w:ascii="Arial" w:hAnsi="Arial" w:cs="Arial"/>
          <w:sz w:val="28"/>
          <w:szCs w:val="28"/>
          <w:lang w:eastAsia="en-US"/>
        </w:rPr>
        <w:t xml:space="preserve"> – for continuation of the Second Reading stage</w:t>
      </w:r>
      <w:r w:rsidRPr="00E9496A">
        <w:rPr>
          <w:rFonts w:ascii="Arial" w:hAnsi="Arial" w:cs="Arial"/>
          <w:color w:val="1F497D"/>
          <w:sz w:val="28"/>
          <w:szCs w:val="28"/>
          <w:lang w:eastAsia="en-US"/>
        </w:rPr>
        <w:t>.  </w:t>
      </w:r>
      <w:r w:rsidRPr="00E9496A">
        <w:rPr>
          <w:rFonts w:ascii="Arial" w:hAnsi="Arial" w:cs="Arial"/>
          <w:sz w:val="28"/>
          <w:szCs w:val="28"/>
          <w:lang w:eastAsia="en-US"/>
        </w:rPr>
        <w:t xml:space="preserve">The next step is presentation of the Portfolio Committee’s report on the Bill and the virtual </w:t>
      </w:r>
      <w:r w:rsidRPr="00E9496A">
        <w:rPr>
          <w:rFonts w:ascii="Arial" w:hAnsi="Arial" w:cs="Arial"/>
          <w:sz w:val="28"/>
          <w:szCs w:val="28"/>
          <w:lang w:val="en-ZW" w:eastAsia="en-US"/>
        </w:rPr>
        <w:t xml:space="preserve">public hearings on it held earlier this month; the committee was due to finalise the report at its meeting last week – so progress may be made.  </w:t>
      </w:r>
    </w:p>
    <w:p w14:paraId="7FC606B5" w14:textId="77777777" w:rsidR="00E9496A" w:rsidRPr="00E9496A" w:rsidRDefault="00E9496A" w:rsidP="00E9496A">
      <w:pPr>
        <w:jc w:val="both"/>
        <w:rPr>
          <w:rFonts w:ascii="Arial" w:hAnsi="Arial" w:cs="Arial"/>
          <w:sz w:val="28"/>
          <w:szCs w:val="28"/>
          <w:lang w:val="en-ZW" w:eastAsia="en-US"/>
        </w:rPr>
      </w:pPr>
      <w:r w:rsidRPr="00E9496A">
        <w:rPr>
          <w:rFonts w:ascii="Arial" w:hAnsi="Arial" w:cs="Arial"/>
          <w:b/>
          <w:bCs/>
          <w:sz w:val="28"/>
          <w:szCs w:val="28"/>
          <w:lang w:val="en-ZW" w:eastAsia="en-US"/>
        </w:rPr>
        <w:t>Take-note Motions on ZHRC and NPA Reports</w:t>
      </w:r>
    </w:p>
    <w:p w14:paraId="6AFC4FAD" w14:textId="77777777" w:rsidR="00E9496A" w:rsidRPr="00E9496A" w:rsidRDefault="00E9496A" w:rsidP="00E9496A">
      <w:pPr>
        <w:spacing w:after="60"/>
        <w:jc w:val="both"/>
        <w:rPr>
          <w:rFonts w:ascii="Arial" w:hAnsi="Arial" w:cs="Arial"/>
          <w:sz w:val="28"/>
          <w:szCs w:val="28"/>
          <w:lang w:val="en-ZW" w:eastAsia="en-US"/>
        </w:rPr>
      </w:pPr>
      <w:r w:rsidRPr="00E9496A">
        <w:rPr>
          <w:rFonts w:ascii="Arial" w:hAnsi="Arial" w:cs="Arial"/>
          <w:sz w:val="28"/>
          <w:szCs w:val="28"/>
          <w:lang w:val="en-ZW" w:eastAsia="en-US"/>
        </w:rPr>
        <w:t>The Minister of Justice, Legal and Parliamentary Affairs has the following items heading the Order Paper for 16th March, all of them carried over from last year:</w:t>
      </w:r>
    </w:p>
    <w:p w14:paraId="6C899ED9" w14:textId="77777777" w:rsidR="00E9496A" w:rsidRPr="00E9496A" w:rsidRDefault="00E9496A" w:rsidP="00E9496A">
      <w:pPr>
        <w:spacing w:after="60"/>
        <w:jc w:val="both"/>
        <w:rPr>
          <w:rFonts w:ascii="Arial" w:hAnsi="Arial" w:cs="Arial"/>
          <w:sz w:val="28"/>
          <w:szCs w:val="28"/>
          <w:lang w:val="en-ZW" w:eastAsia="en-US"/>
        </w:rPr>
      </w:pPr>
      <w:r w:rsidRPr="00E9496A">
        <w:rPr>
          <w:rFonts w:ascii="Arial" w:hAnsi="Arial" w:cs="Arial"/>
          <w:sz w:val="28"/>
          <w:szCs w:val="28"/>
          <w:u w:val="single"/>
          <w:lang w:val="en-ZW" w:eastAsia="en-US"/>
        </w:rPr>
        <w:t xml:space="preserve">ZHRC Annual Reports for 2018 and 2019 </w:t>
      </w:r>
    </w:p>
    <w:p w14:paraId="769FE689" w14:textId="77777777" w:rsidR="00E9496A" w:rsidRPr="00E9496A" w:rsidRDefault="00E9496A" w:rsidP="00E9496A">
      <w:pPr>
        <w:spacing w:after="60"/>
        <w:jc w:val="both"/>
        <w:rPr>
          <w:rFonts w:ascii="Arial" w:hAnsi="Arial" w:cs="Arial"/>
          <w:sz w:val="28"/>
          <w:szCs w:val="28"/>
          <w:lang w:val="en-ZW" w:eastAsia="en-US"/>
        </w:rPr>
      </w:pPr>
      <w:r w:rsidRPr="00E9496A">
        <w:rPr>
          <w:rFonts w:ascii="Arial" w:hAnsi="Arial" w:cs="Arial"/>
          <w:sz w:val="28"/>
          <w:szCs w:val="28"/>
          <w:u w:val="single"/>
          <w:lang w:val="en-ZW" w:eastAsia="en-US"/>
        </w:rPr>
        <w:t>ZHRC Report on National Inquiry on Access to Documentation in Zimbabwe</w:t>
      </w:r>
      <w:r w:rsidRPr="00E9496A">
        <w:rPr>
          <w:rFonts w:ascii="Arial" w:hAnsi="Arial" w:cs="Arial"/>
          <w:sz w:val="28"/>
          <w:szCs w:val="28"/>
          <w:lang w:val="en-ZW" w:eastAsia="en-US"/>
        </w:rPr>
        <w:t xml:space="preserve"> </w:t>
      </w:r>
      <w:r w:rsidRPr="00E9496A">
        <w:rPr>
          <w:rFonts w:ascii="Arial" w:hAnsi="Arial" w:cs="Arial"/>
          <w:i/>
          <w:iCs/>
          <w:sz w:val="28"/>
          <w:szCs w:val="28"/>
          <w:lang w:val="en-ZW" w:eastAsia="en-US"/>
        </w:rPr>
        <w:t>[</w:t>
      </w:r>
      <w:hyperlink r:id="rId15" w:history="1">
        <w:r w:rsidRPr="00E9496A">
          <w:rPr>
            <w:rFonts w:ascii="Arial" w:hAnsi="Arial" w:cs="Arial"/>
            <w:i/>
            <w:iCs/>
            <w:color w:val="0000CC"/>
            <w:sz w:val="28"/>
            <w:szCs w:val="28"/>
            <w:u w:val="single"/>
            <w:lang w:val="en-ZW" w:eastAsia="en-US"/>
          </w:rPr>
          <w:t>link</w:t>
        </w:r>
      </w:hyperlink>
      <w:r w:rsidRPr="00E9496A">
        <w:rPr>
          <w:rFonts w:ascii="Arial" w:hAnsi="Arial" w:cs="Arial"/>
          <w:i/>
          <w:iCs/>
          <w:sz w:val="28"/>
          <w:szCs w:val="28"/>
          <w:lang w:val="en-ZW" w:eastAsia="en-US"/>
        </w:rPr>
        <w:t>]</w:t>
      </w:r>
      <w:r w:rsidRPr="00E9496A">
        <w:rPr>
          <w:rFonts w:ascii="Arial" w:hAnsi="Arial" w:cs="Arial"/>
          <w:sz w:val="28"/>
          <w:szCs w:val="28"/>
          <w:lang w:val="en-ZW" w:eastAsia="en-US"/>
        </w:rPr>
        <w:t xml:space="preserve">  This is a very important report on access to birth certificates and other identity documents.</w:t>
      </w:r>
    </w:p>
    <w:p w14:paraId="6F5C11C6" w14:textId="77777777" w:rsidR="00E9496A" w:rsidRPr="00E9496A" w:rsidRDefault="00E9496A" w:rsidP="00E9496A">
      <w:pPr>
        <w:spacing w:after="60"/>
        <w:jc w:val="both"/>
        <w:rPr>
          <w:rFonts w:ascii="Arial" w:hAnsi="Arial" w:cs="Arial"/>
          <w:sz w:val="28"/>
          <w:szCs w:val="28"/>
          <w:lang w:val="en-ZW" w:eastAsia="en-US"/>
        </w:rPr>
      </w:pPr>
      <w:r w:rsidRPr="00E9496A">
        <w:rPr>
          <w:rFonts w:ascii="Arial" w:hAnsi="Arial" w:cs="Arial"/>
          <w:sz w:val="28"/>
          <w:szCs w:val="28"/>
          <w:u w:val="single"/>
          <w:lang w:val="en-ZW" w:eastAsia="en-US"/>
        </w:rPr>
        <w:t>NPA Annual Report for 2019</w:t>
      </w:r>
      <w:r w:rsidRPr="00E9496A">
        <w:rPr>
          <w:rFonts w:ascii="Arial" w:hAnsi="Arial" w:cs="Arial"/>
          <w:color w:val="1F497D"/>
          <w:sz w:val="28"/>
          <w:szCs w:val="28"/>
          <w:lang w:val="en-ZW" w:eastAsia="en-US"/>
        </w:rPr>
        <w:t>.</w:t>
      </w:r>
    </w:p>
    <w:p w14:paraId="3A22CA72" w14:textId="77777777" w:rsidR="00E9496A" w:rsidRPr="00E9496A" w:rsidRDefault="00E9496A" w:rsidP="00E9496A">
      <w:pPr>
        <w:jc w:val="both"/>
        <w:rPr>
          <w:rFonts w:ascii="Arial" w:hAnsi="Arial" w:cs="Arial"/>
          <w:sz w:val="28"/>
          <w:szCs w:val="28"/>
          <w:lang w:val="en-ZW" w:eastAsia="en-US"/>
        </w:rPr>
      </w:pPr>
      <w:r w:rsidRPr="00E9496A">
        <w:rPr>
          <w:rFonts w:ascii="Arial" w:hAnsi="Arial" w:cs="Arial"/>
          <w:b/>
          <w:bCs/>
          <w:sz w:val="28"/>
          <w:szCs w:val="28"/>
          <w:lang w:val="en-ZW" w:eastAsia="en-US"/>
        </w:rPr>
        <w:t>Other motions</w:t>
      </w:r>
    </w:p>
    <w:p w14:paraId="63BD5872" w14:textId="77777777" w:rsidR="00E9496A" w:rsidRPr="00E9496A" w:rsidRDefault="00E9496A" w:rsidP="00E9496A">
      <w:pPr>
        <w:jc w:val="both"/>
        <w:rPr>
          <w:rFonts w:ascii="Arial" w:hAnsi="Arial" w:cs="Arial"/>
          <w:sz w:val="28"/>
          <w:szCs w:val="28"/>
          <w:lang w:val="en-ZW" w:eastAsia="en-US"/>
        </w:rPr>
      </w:pPr>
      <w:r w:rsidRPr="00E9496A">
        <w:rPr>
          <w:rFonts w:ascii="Arial" w:hAnsi="Arial" w:cs="Arial"/>
          <w:sz w:val="28"/>
          <w:szCs w:val="28"/>
          <w:lang w:val="en-ZW" w:eastAsia="en-US"/>
        </w:rPr>
        <w:t>There are two motions requesting the restoration to the Order Paper of motions that lapsed at the end of the last session:</w:t>
      </w:r>
    </w:p>
    <w:p w14:paraId="71F6EFDE" w14:textId="77777777" w:rsidR="00E9496A" w:rsidRPr="00E9496A" w:rsidRDefault="00E9496A" w:rsidP="00E9496A">
      <w:pPr>
        <w:numPr>
          <w:ilvl w:val="0"/>
          <w:numId w:val="45"/>
        </w:numPr>
        <w:spacing w:after="60"/>
        <w:ind w:left="360"/>
        <w:jc w:val="both"/>
        <w:rPr>
          <w:rFonts w:ascii="Arial" w:hAnsi="Arial" w:cs="Arial"/>
          <w:color w:val="1F497D"/>
          <w:sz w:val="28"/>
          <w:szCs w:val="28"/>
          <w:lang w:val="en-ZW" w:eastAsia="en-US"/>
        </w:rPr>
      </w:pPr>
      <w:r w:rsidRPr="00E9496A">
        <w:rPr>
          <w:rFonts w:ascii="Arial" w:hAnsi="Arial" w:cs="Arial"/>
          <w:sz w:val="28"/>
          <w:szCs w:val="28"/>
          <w:lang w:val="en-ZW" w:eastAsia="en-US"/>
        </w:rPr>
        <w:t>motion on the recall of MPs</w:t>
      </w:r>
      <w:proofErr w:type="gramStart"/>
      <w:r w:rsidRPr="00E9496A">
        <w:rPr>
          <w:rFonts w:ascii="Arial" w:hAnsi="Arial" w:cs="Arial"/>
          <w:color w:val="1F497D"/>
          <w:sz w:val="28"/>
          <w:szCs w:val="28"/>
          <w:lang w:val="en-ZW" w:eastAsia="en-US"/>
        </w:rPr>
        <w:t xml:space="preserve">: </w:t>
      </w:r>
      <w:r w:rsidRPr="00E9496A">
        <w:rPr>
          <w:rFonts w:ascii="Arial" w:hAnsi="Arial" w:cs="Arial"/>
          <w:sz w:val="28"/>
          <w:szCs w:val="28"/>
          <w:lang w:val="en-ZW" w:eastAsia="en-US"/>
        </w:rPr>
        <w:t xml:space="preserve"> </w:t>
      </w:r>
      <w:r w:rsidRPr="00E9496A">
        <w:rPr>
          <w:rFonts w:ascii="Arial" w:hAnsi="Arial" w:cs="Arial"/>
          <w:iCs/>
          <w:sz w:val="28"/>
          <w:szCs w:val="28"/>
          <w:lang w:val="en-ZW" w:eastAsia="en-US"/>
        </w:rPr>
        <w:t>[</w:t>
      </w:r>
      <w:proofErr w:type="gramEnd"/>
      <w:r w:rsidRPr="00E9496A">
        <w:rPr>
          <w:rFonts w:ascii="Arial" w:hAnsi="Arial" w:cs="Arial"/>
          <w:iCs/>
          <w:sz w:val="28"/>
          <w:szCs w:val="28"/>
          <w:lang w:val="en-ZW" w:eastAsia="en-US"/>
        </w:rPr>
        <w:t xml:space="preserve">this is the motion put down by Hon </w:t>
      </w:r>
      <w:proofErr w:type="spellStart"/>
      <w:r w:rsidRPr="00E9496A">
        <w:rPr>
          <w:rFonts w:ascii="Arial" w:hAnsi="Arial" w:cs="Arial"/>
          <w:iCs/>
          <w:sz w:val="28"/>
          <w:szCs w:val="28"/>
          <w:lang w:val="en-ZW" w:eastAsia="en-US"/>
        </w:rPr>
        <w:t>Mliswa</w:t>
      </w:r>
      <w:proofErr w:type="spellEnd"/>
      <w:r w:rsidRPr="00E9496A">
        <w:rPr>
          <w:rFonts w:ascii="Arial" w:hAnsi="Arial" w:cs="Arial"/>
          <w:iCs/>
          <w:sz w:val="28"/>
          <w:szCs w:val="28"/>
          <w:lang w:val="en-ZW" w:eastAsia="en-US"/>
        </w:rPr>
        <w:t xml:space="preserve"> and Hon </w:t>
      </w:r>
      <w:proofErr w:type="spellStart"/>
      <w:r w:rsidRPr="00E9496A">
        <w:rPr>
          <w:rFonts w:ascii="Arial" w:hAnsi="Arial" w:cs="Arial"/>
          <w:iCs/>
          <w:sz w:val="28"/>
          <w:szCs w:val="28"/>
          <w:lang w:val="en-ZW" w:eastAsia="en-US"/>
        </w:rPr>
        <w:t>Misihairabwi-Mushonga</w:t>
      </w:r>
      <w:proofErr w:type="spellEnd"/>
      <w:r w:rsidRPr="00E9496A">
        <w:rPr>
          <w:rFonts w:ascii="Arial" w:hAnsi="Arial" w:cs="Arial"/>
          <w:iCs/>
          <w:sz w:val="28"/>
          <w:szCs w:val="28"/>
          <w:lang w:val="en-ZW" w:eastAsia="en-US"/>
        </w:rPr>
        <w:t xml:space="preserve"> calling for the amendment of section 129(1)(k) of the Constitution by requiring political parties, before expelling MPs, to (1) follow due process and (2) obtain a certificate of compliance with due process from the Constitutional Court].</w:t>
      </w:r>
      <w:r w:rsidRPr="00E9496A">
        <w:rPr>
          <w:rFonts w:ascii="Arial" w:hAnsi="Arial" w:cs="Arial"/>
          <w:i/>
          <w:iCs/>
          <w:color w:val="1F497D"/>
          <w:sz w:val="28"/>
          <w:szCs w:val="28"/>
          <w:lang w:val="en-ZW" w:eastAsia="en-US"/>
        </w:rPr>
        <w:t xml:space="preserve">  Our comment on the motion is that constitutional amendments should not be encouraged and that, moreover, observance of due process by political parties before expelling members could be achieved by Act of Parliament without amendment of the Constitution.</w:t>
      </w:r>
    </w:p>
    <w:p w14:paraId="295D0B6A" w14:textId="77777777" w:rsidR="00E9496A" w:rsidRPr="00E9496A" w:rsidRDefault="00E9496A" w:rsidP="00E9496A">
      <w:pPr>
        <w:numPr>
          <w:ilvl w:val="0"/>
          <w:numId w:val="45"/>
        </w:numPr>
        <w:spacing w:after="60"/>
        <w:ind w:left="360"/>
        <w:jc w:val="both"/>
        <w:rPr>
          <w:rFonts w:ascii="Arial" w:hAnsi="Arial" w:cs="Arial"/>
          <w:sz w:val="28"/>
          <w:szCs w:val="28"/>
          <w:lang w:val="en-ZW" w:eastAsia="en-US"/>
        </w:rPr>
      </w:pPr>
      <w:r w:rsidRPr="00E9496A">
        <w:rPr>
          <w:rFonts w:ascii="Arial" w:hAnsi="Arial" w:cs="Arial"/>
          <w:sz w:val="28"/>
          <w:szCs w:val="28"/>
          <w:lang w:val="en-ZW" w:eastAsia="en-US"/>
        </w:rPr>
        <w:t>motion on the inclusion of youths in the socio-economic spheres of the economy.</w:t>
      </w:r>
    </w:p>
    <w:p w14:paraId="718BAD68" w14:textId="77777777" w:rsidR="00E9496A" w:rsidRPr="00E9496A" w:rsidRDefault="00E9496A" w:rsidP="00E9496A">
      <w:pPr>
        <w:numPr>
          <w:ilvl w:val="0"/>
          <w:numId w:val="46"/>
        </w:numPr>
        <w:spacing w:after="120"/>
        <w:ind w:left="360"/>
        <w:jc w:val="both"/>
        <w:rPr>
          <w:rFonts w:ascii="Arial" w:hAnsi="Arial" w:cs="Arial"/>
          <w:sz w:val="28"/>
          <w:szCs w:val="28"/>
          <w:lang w:val="en-ZW" w:eastAsia="en-US"/>
        </w:rPr>
      </w:pPr>
      <w:r w:rsidRPr="00E9496A">
        <w:rPr>
          <w:rFonts w:ascii="Arial" w:hAnsi="Arial" w:cs="Arial"/>
          <w:sz w:val="28"/>
          <w:szCs w:val="28"/>
          <w:lang w:val="en-ZW" w:eastAsia="en-US"/>
        </w:rPr>
        <w:t>There are also several motions to present reports by portfolio committees, including reports on the following subjects:</w:t>
      </w:r>
    </w:p>
    <w:p w14:paraId="16886F10" w14:textId="77777777" w:rsidR="00E9496A" w:rsidRPr="00E9496A" w:rsidRDefault="00E9496A" w:rsidP="00E9496A">
      <w:pPr>
        <w:numPr>
          <w:ilvl w:val="0"/>
          <w:numId w:val="46"/>
        </w:numPr>
        <w:spacing w:after="60"/>
        <w:ind w:left="360"/>
        <w:jc w:val="both"/>
        <w:rPr>
          <w:rFonts w:ascii="Arial" w:hAnsi="Arial" w:cs="Arial"/>
          <w:b/>
          <w:bCs/>
          <w:sz w:val="28"/>
          <w:szCs w:val="28"/>
          <w:lang w:val="en-ZW" w:eastAsia="en-US"/>
        </w:rPr>
      </w:pPr>
      <w:r w:rsidRPr="00E9496A">
        <w:rPr>
          <w:rFonts w:ascii="Arial" w:hAnsi="Arial" w:cs="Arial"/>
          <w:sz w:val="28"/>
          <w:szCs w:val="28"/>
          <w:lang w:val="en-ZW" w:eastAsia="en-US"/>
        </w:rPr>
        <w:t xml:space="preserve">school-feeding programme fact-finding visits by the Portfolio Committee on Primary and Secondary </w:t>
      </w:r>
      <w:proofErr w:type="gramStart"/>
      <w:r w:rsidRPr="00E9496A">
        <w:rPr>
          <w:rFonts w:ascii="Arial" w:hAnsi="Arial" w:cs="Arial"/>
          <w:sz w:val="28"/>
          <w:szCs w:val="28"/>
          <w:lang w:val="en-ZW" w:eastAsia="en-US"/>
        </w:rPr>
        <w:t>Education;</w:t>
      </w:r>
      <w:proofErr w:type="gramEnd"/>
    </w:p>
    <w:p w14:paraId="0B196B18" w14:textId="77777777" w:rsidR="00E9496A" w:rsidRPr="00E9496A" w:rsidRDefault="00E9496A" w:rsidP="00E9496A">
      <w:pPr>
        <w:numPr>
          <w:ilvl w:val="0"/>
          <w:numId w:val="46"/>
        </w:numPr>
        <w:spacing w:after="60"/>
        <w:ind w:left="360"/>
        <w:jc w:val="both"/>
        <w:rPr>
          <w:rFonts w:ascii="Arial" w:hAnsi="Arial" w:cs="Arial"/>
          <w:sz w:val="28"/>
          <w:szCs w:val="28"/>
          <w:lang w:val="en-ZW" w:eastAsia="en-US"/>
        </w:rPr>
      </w:pPr>
      <w:r w:rsidRPr="00E9496A">
        <w:rPr>
          <w:rFonts w:ascii="Arial" w:hAnsi="Arial" w:cs="Arial"/>
          <w:sz w:val="28"/>
          <w:szCs w:val="28"/>
          <w:lang w:val="en-ZW" w:eastAsia="en-US"/>
        </w:rPr>
        <w:t xml:space="preserve">petition to amend section 6 of the Constitution by including </w:t>
      </w:r>
      <w:proofErr w:type="spellStart"/>
      <w:r w:rsidRPr="00E9496A">
        <w:rPr>
          <w:rFonts w:ascii="Arial" w:hAnsi="Arial" w:cs="Arial"/>
          <w:sz w:val="28"/>
          <w:szCs w:val="28"/>
          <w:lang w:val="en-ZW" w:eastAsia="en-US"/>
        </w:rPr>
        <w:t>Chikunda</w:t>
      </w:r>
      <w:proofErr w:type="spellEnd"/>
      <w:r w:rsidRPr="00E9496A">
        <w:rPr>
          <w:rFonts w:ascii="Arial" w:hAnsi="Arial" w:cs="Arial"/>
          <w:sz w:val="28"/>
          <w:szCs w:val="28"/>
          <w:lang w:val="en-ZW" w:eastAsia="en-US"/>
        </w:rPr>
        <w:t xml:space="preserve"> in the list of official </w:t>
      </w:r>
      <w:proofErr w:type="gramStart"/>
      <w:r w:rsidRPr="00E9496A">
        <w:rPr>
          <w:rFonts w:ascii="Arial" w:hAnsi="Arial" w:cs="Arial"/>
          <w:sz w:val="28"/>
          <w:szCs w:val="28"/>
          <w:lang w:val="en-ZW" w:eastAsia="en-US"/>
        </w:rPr>
        <w:t>languages;</w:t>
      </w:r>
      <w:proofErr w:type="gramEnd"/>
    </w:p>
    <w:p w14:paraId="692E269F" w14:textId="77777777" w:rsidR="00E9496A" w:rsidRPr="00E9496A" w:rsidRDefault="00E9496A" w:rsidP="00E9496A">
      <w:pPr>
        <w:numPr>
          <w:ilvl w:val="0"/>
          <w:numId w:val="46"/>
        </w:numPr>
        <w:spacing w:after="60"/>
        <w:ind w:left="360"/>
        <w:jc w:val="both"/>
        <w:rPr>
          <w:rFonts w:ascii="Arial" w:hAnsi="Arial" w:cs="Arial"/>
          <w:sz w:val="28"/>
          <w:szCs w:val="28"/>
          <w:lang w:val="en-ZW" w:eastAsia="en-US"/>
        </w:rPr>
      </w:pPr>
      <w:r w:rsidRPr="00E9496A">
        <w:rPr>
          <w:rFonts w:ascii="Arial" w:hAnsi="Arial" w:cs="Arial"/>
          <w:sz w:val="28"/>
          <w:szCs w:val="28"/>
          <w:lang w:val="en-ZW" w:eastAsia="en-US"/>
        </w:rPr>
        <w:t>quality assurance in the Higher and Tertiary Education Institutions of Zimbabwe.</w:t>
      </w:r>
    </w:p>
    <w:p w14:paraId="2A8C96BA" w14:textId="77777777" w:rsidR="00E9496A" w:rsidRPr="00E9496A" w:rsidRDefault="00E9496A" w:rsidP="00E9496A">
      <w:pPr>
        <w:jc w:val="both"/>
        <w:rPr>
          <w:rFonts w:ascii="Arial" w:hAnsi="Arial" w:cs="Arial"/>
          <w:sz w:val="28"/>
          <w:szCs w:val="28"/>
          <w:lang w:val="en-ZW" w:eastAsia="en-US"/>
        </w:rPr>
      </w:pPr>
      <w:r w:rsidRPr="00E9496A">
        <w:rPr>
          <w:rFonts w:ascii="Arial" w:hAnsi="Arial" w:cs="Arial"/>
          <w:b/>
          <w:bCs/>
          <w:sz w:val="28"/>
          <w:szCs w:val="28"/>
          <w:lang w:val="en-ZW" w:eastAsia="en-US"/>
        </w:rPr>
        <w:lastRenderedPageBreak/>
        <w:t>Question Time [17th March]</w:t>
      </w:r>
    </w:p>
    <w:p w14:paraId="6E7F25CC" w14:textId="77777777" w:rsidR="00E9496A" w:rsidRPr="00E9496A" w:rsidRDefault="00E9496A" w:rsidP="00E9496A">
      <w:pPr>
        <w:jc w:val="both"/>
        <w:rPr>
          <w:rFonts w:ascii="Arial" w:hAnsi="Arial" w:cs="Arial"/>
          <w:sz w:val="28"/>
          <w:szCs w:val="28"/>
          <w:lang w:val="en-ZW" w:eastAsia="en-US"/>
        </w:rPr>
      </w:pPr>
      <w:r w:rsidRPr="00E9496A">
        <w:rPr>
          <w:rFonts w:ascii="Arial" w:hAnsi="Arial" w:cs="Arial"/>
          <w:sz w:val="28"/>
          <w:szCs w:val="28"/>
          <w:lang w:val="en-ZW" w:eastAsia="en-US"/>
        </w:rPr>
        <w:t>The seven questions currently listed for Wednesday afternoon include the following:</w:t>
      </w:r>
    </w:p>
    <w:p w14:paraId="1EDA0736" w14:textId="77777777" w:rsidR="00E9496A" w:rsidRPr="00E9496A" w:rsidRDefault="00E9496A" w:rsidP="00E9496A">
      <w:pPr>
        <w:jc w:val="both"/>
        <w:rPr>
          <w:rFonts w:ascii="Arial" w:hAnsi="Arial" w:cs="Arial"/>
          <w:sz w:val="28"/>
          <w:szCs w:val="28"/>
          <w:lang w:val="en-ZW" w:eastAsia="en-ZW"/>
        </w:rPr>
      </w:pPr>
      <w:r w:rsidRPr="00E9496A">
        <w:rPr>
          <w:rFonts w:ascii="Arial" w:hAnsi="Arial" w:cs="Arial"/>
          <w:sz w:val="28"/>
          <w:szCs w:val="28"/>
          <w:u w:val="single"/>
          <w:lang w:val="en-ZW" w:eastAsia="en-ZW"/>
        </w:rPr>
        <w:t>For the Minister of Primary and Secondary Education</w:t>
      </w:r>
    </w:p>
    <w:p w14:paraId="2D535F16" w14:textId="77777777" w:rsidR="00E9496A" w:rsidRPr="00E9496A" w:rsidRDefault="00E9496A" w:rsidP="00E9496A">
      <w:pPr>
        <w:numPr>
          <w:ilvl w:val="0"/>
          <w:numId w:val="45"/>
        </w:numPr>
        <w:spacing w:after="60"/>
        <w:ind w:left="360"/>
        <w:jc w:val="both"/>
        <w:rPr>
          <w:rFonts w:ascii="Arial" w:hAnsi="Arial" w:cs="Arial"/>
          <w:bCs/>
          <w:sz w:val="28"/>
          <w:szCs w:val="28"/>
          <w:lang w:val="en-ZW" w:eastAsia="en-US"/>
        </w:rPr>
      </w:pPr>
      <w:r w:rsidRPr="00E9496A">
        <w:rPr>
          <w:rFonts w:ascii="Arial" w:hAnsi="Arial" w:cs="Arial"/>
          <w:bCs/>
          <w:sz w:val="28"/>
          <w:szCs w:val="28"/>
          <w:lang w:val="en-ZW" w:eastAsia="en-US"/>
        </w:rPr>
        <w:t xml:space="preserve">Why </w:t>
      </w:r>
      <w:r w:rsidRPr="00E9496A">
        <w:rPr>
          <w:rFonts w:ascii="Arial" w:hAnsi="Arial" w:cs="Arial"/>
          <w:sz w:val="28"/>
          <w:szCs w:val="28"/>
          <w:lang w:val="en-ZW" w:eastAsia="en-US"/>
        </w:rPr>
        <w:t>there</w:t>
      </w:r>
      <w:r w:rsidRPr="00E9496A">
        <w:rPr>
          <w:rFonts w:ascii="Arial" w:hAnsi="Arial" w:cs="Arial"/>
          <w:bCs/>
          <w:sz w:val="28"/>
          <w:szCs w:val="28"/>
          <w:lang w:val="en-ZW" w:eastAsia="en-US"/>
        </w:rPr>
        <w:t xml:space="preserve"> is a shortage of science laboratories at schools in the Matabeleland Region yet all three State universities in the region are science-oriented [Hon </w:t>
      </w:r>
      <w:proofErr w:type="spellStart"/>
      <w:r w:rsidRPr="00E9496A">
        <w:rPr>
          <w:rFonts w:ascii="Arial" w:hAnsi="Arial" w:cs="Arial"/>
          <w:bCs/>
          <w:sz w:val="28"/>
          <w:szCs w:val="28"/>
          <w:lang w:val="en-ZW" w:eastAsia="en-US"/>
        </w:rPr>
        <w:t>Mayihlome</w:t>
      </w:r>
      <w:proofErr w:type="spellEnd"/>
      <w:r w:rsidRPr="00E9496A">
        <w:rPr>
          <w:rFonts w:ascii="Arial" w:hAnsi="Arial" w:cs="Arial"/>
          <w:bCs/>
          <w:sz w:val="28"/>
          <w:szCs w:val="28"/>
          <w:lang w:val="en-ZW" w:eastAsia="en-US"/>
        </w:rPr>
        <w:t>]</w:t>
      </w:r>
    </w:p>
    <w:p w14:paraId="727398DE" w14:textId="77777777" w:rsidR="00E9496A" w:rsidRPr="00E9496A" w:rsidRDefault="00E9496A" w:rsidP="00E9496A">
      <w:pPr>
        <w:numPr>
          <w:ilvl w:val="0"/>
          <w:numId w:val="45"/>
        </w:numPr>
        <w:spacing w:after="60"/>
        <w:ind w:left="360"/>
        <w:jc w:val="both"/>
        <w:rPr>
          <w:rFonts w:ascii="Arial" w:hAnsi="Arial" w:cs="Arial"/>
          <w:b/>
          <w:bCs/>
          <w:color w:val="FF0000"/>
          <w:sz w:val="28"/>
          <w:szCs w:val="28"/>
          <w:lang w:val="en-ZW" w:eastAsia="en-US"/>
        </w:rPr>
      </w:pPr>
      <w:r w:rsidRPr="00E9496A">
        <w:rPr>
          <w:rFonts w:ascii="Arial" w:hAnsi="Arial" w:cs="Arial"/>
          <w:bCs/>
          <w:sz w:val="28"/>
          <w:szCs w:val="28"/>
          <w:lang w:val="en-ZW" w:eastAsia="en-US"/>
        </w:rPr>
        <w:t>What</w:t>
      </w:r>
      <w:r w:rsidRPr="00E9496A">
        <w:rPr>
          <w:rFonts w:ascii="Arial" w:hAnsi="Arial" w:cs="Arial"/>
          <w:b/>
          <w:bCs/>
          <w:color w:val="FF0000"/>
          <w:sz w:val="28"/>
          <w:szCs w:val="28"/>
          <w:lang w:val="en-ZW" w:eastAsia="en-US"/>
        </w:rPr>
        <w:t xml:space="preserve"> </w:t>
      </w:r>
      <w:r w:rsidRPr="00E9496A">
        <w:rPr>
          <w:rFonts w:ascii="Arial" w:hAnsi="Arial" w:cs="Arial"/>
          <w:bCs/>
          <w:sz w:val="28"/>
          <w:szCs w:val="28"/>
          <w:lang w:val="en-ZW" w:eastAsia="en-US"/>
        </w:rPr>
        <w:t xml:space="preserve">measures are being taken by the Ministry to ensure non-Government schools do not increase school fees without the permission of the Permanent Secretary of the Ministry, in breach of section 21 of the Education Act [Hon </w:t>
      </w:r>
      <w:proofErr w:type="spellStart"/>
      <w:r w:rsidRPr="00E9496A">
        <w:rPr>
          <w:rFonts w:ascii="Arial" w:hAnsi="Arial" w:cs="Arial"/>
          <w:bCs/>
          <w:sz w:val="28"/>
          <w:szCs w:val="28"/>
          <w:lang w:val="en-ZW" w:eastAsia="en-US"/>
        </w:rPr>
        <w:t>Misihairabwi-Mushonga</w:t>
      </w:r>
      <w:proofErr w:type="spellEnd"/>
      <w:r w:rsidRPr="00E9496A">
        <w:rPr>
          <w:rFonts w:ascii="Arial" w:hAnsi="Arial" w:cs="Arial"/>
          <w:bCs/>
          <w:sz w:val="28"/>
          <w:szCs w:val="28"/>
          <w:lang w:val="en-ZW" w:eastAsia="en-US"/>
        </w:rPr>
        <w:t>]</w:t>
      </w:r>
    </w:p>
    <w:p w14:paraId="57BC8099" w14:textId="77777777" w:rsidR="00E9496A" w:rsidRPr="00E9496A" w:rsidRDefault="00E9496A" w:rsidP="00E9496A">
      <w:pPr>
        <w:jc w:val="both"/>
        <w:rPr>
          <w:rFonts w:ascii="Arial" w:hAnsi="Arial" w:cs="Arial"/>
          <w:sz w:val="28"/>
          <w:szCs w:val="28"/>
          <w:u w:val="single"/>
          <w:lang w:val="en-ZW" w:eastAsia="en-ZW"/>
        </w:rPr>
      </w:pPr>
      <w:r w:rsidRPr="00E9496A">
        <w:rPr>
          <w:rFonts w:ascii="Arial" w:hAnsi="Arial" w:cs="Arial"/>
          <w:sz w:val="28"/>
          <w:szCs w:val="28"/>
          <w:u w:val="single"/>
          <w:lang w:val="en-ZW" w:eastAsia="en-ZW"/>
        </w:rPr>
        <w:t>For the Minister of Justice, Legal and Parliamentary Affairs</w:t>
      </w:r>
    </w:p>
    <w:p w14:paraId="759E4279" w14:textId="77777777" w:rsidR="00E9496A" w:rsidRPr="00E9496A" w:rsidRDefault="00E9496A" w:rsidP="00E9496A">
      <w:pPr>
        <w:numPr>
          <w:ilvl w:val="0"/>
          <w:numId w:val="47"/>
        </w:numPr>
        <w:spacing w:after="60"/>
        <w:jc w:val="both"/>
        <w:rPr>
          <w:rFonts w:ascii="Arial" w:hAnsi="Arial" w:cs="Arial"/>
          <w:sz w:val="28"/>
          <w:szCs w:val="28"/>
          <w:lang w:val="en-ZW" w:eastAsia="en-US"/>
        </w:rPr>
      </w:pPr>
      <w:r w:rsidRPr="00E9496A">
        <w:rPr>
          <w:rFonts w:ascii="Arial" w:hAnsi="Arial" w:cs="Arial"/>
          <w:sz w:val="28"/>
          <w:szCs w:val="28"/>
          <w:lang w:val="en-ZW" w:eastAsia="en-US"/>
        </w:rPr>
        <w:t>What is Government policy on conditions of service for members of Independent Commissions who, unlike their chairpersons and deputy chairpersons, have no access to official vehicles for their use; and whether such a scenario does not compromise their work and undermine the importance and integrity of their offices [Hon B. Dube]</w:t>
      </w:r>
    </w:p>
    <w:p w14:paraId="53691471" w14:textId="77777777" w:rsidR="00E9496A" w:rsidRPr="00E9496A" w:rsidRDefault="00E9496A" w:rsidP="00E9496A">
      <w:pPr>
        <w:jc w:val="both"/>
        <w:rPr>
          <w:rFonts w:ascii="Arial" w:hAnsi="Arial" w:cs="Arial"/>
          <w:sz w:val="28"/>
          <w:szCs w:val="28"/>
          <w:u w:val="single"/>
          <w:lang w:val="en-ZW" w:eastAsia="en-ZW"/>
        </w:rPr>
      </w:pPr>
      <w:r w:rsidRPr="00E9496A">
        <w:rPr>
          <w:rFonts w:ascii="Arial" w:hAnsi="Arial" w:cs="Arial"/>
          <w:sz w:val="28"/>
          <w:szCs w:val="28"/>
          <w:u w:val="single"/>
          <w:lang w:val="en-ZW" w:eastAsia="en-ZW"/>
        </w:rPr>
        <w:t>For the Minister of Local Government and Public Works</w:t>
      </w:r>
    </w:p>
    <w:p w14:paraId="01420FE4" w14:textId="77777777" w:rsidR="00E9496A" w:rsidRPr="00E9496A" w:rsidRDefault="00E9496A" w:rsidP="00E9496A">
      <w:pPr>
        <w:numPr>
          <w:ilvl w:val="0"/>
          <w:numId w:val="47"/>
        </w:numPr>
        <w:spacing w:after="120"/>
        <w:jc w:val="both"/>
        <w:rPr>
          <w:rFonts w:ascii="Arial" w:hAnsi="Arial" w:cs="Arial"/>
          <w:sz w:val="28"/>
          <w:szCs w:val="28"/>
          <w:lang w:val="en-ZW" w:eastAsia="en-US"/>
        </w:rPr>
      </w:pPr>
      <w:r w:rsidRPr="00E9496A">
        <w:rPr>
          <w:rFonts w:ascii="Arial" w:hAnsi="Arial" w:cs="Arial"/>
          <w:sz w:val="28"/>
          <w:szCs w:val="28"/>
          <w:lang w:val="en-ZW" w:eastAsia="en-US"/>
        </w:rPr>
        <w:t>Why the Ministry has released budgetary allocations to Provincial Councils without adequate structures as envisage</w:t>
      </w:r>
      <w:r w:rsidRPr="00E9496A">
        <w:rPr>
          <w:rFonts w:ascii="Arial" w:hAnsi="Arial" w:cs="Arial"/>
          <w:color w:val="1F497D"/>
          <w:sz w:val="28"/>
          <w:szCs w:val="28"/>
          <w:lang w:val="en-ZW" w:eastAsia="en-US"/>
        </w:rPr>
        <w:t>d</w:t>
      </w:r>
      <w:r w:rsidRPr="00E9496A">
        <w:rPr>
          <w:rFonts w:ascii="Arial" w:hAnsi="Arial" w:cs="Arial"/>
          <w:sz w:val="28"/>
          <w:szCs w:val="28"/>
          <w:lang w:val="en-ZW" w:eastAsia="en-US"/>
        </w:rPr>
        <w:t xml:space="preserve"> by section 268 of the Constitution [Hon </w:t>
      </w:r>
      <w:proofErr w:type="spellStart"/>
      <w:r w:rsidRPr="00E9496A">
        <w:rPr>
          <w:rFonts w:ascii="Arial" w:hAnsi="Arial" w:cs="Arial"/>
          <w:sz w:val="28"/>
          <w:szCs w:val="28"/>
          <w:lang w:val="en-ZW" w:eastAsia="en-US"/>
        </w:rPr>
        <w:t>Mliswa</w:t>
      </w:r>
      <w:proofErr w:type="spellEnd"/>
      <w:r w:rsidRPr="00E9496A">
        <w:rPr>
          <w:rFonts w:ascii="Arial" w:hAnsi="Arial" w:cs="Arial"/>
          <w:sz w:val="28"/>
          <w:szCs w:val="28"/>
          <w:lang w:val="en-ZW" w:eastAsia="en-US"/>
        </w:rPr>
        <w:t>]</w:t>
      </w:r>
      <w:r w:rsidRPr="00E9496A">
        <w:rPr>
          <w:rFonts w:ascii="Arial" w:hAnsi="Arial" w:cs="Arial"/>
          <w:color w:val="1F497D"/>
          <w:sz w:val="28"/>
          <w:szCs w:val="28"/>
          <w:lang w:val="en-ZW" w:eastAsia="en-US"/>
        </w:rPr>
        <w:t>.</w:t>
      </w:r>
    </w:p>
    <w:p w14:paraId="5E685353" w14:textId="77777777" w:rsidR="00E9496A" w:rsidRPr="00E9496A" w:rsidRDefault="00E9496A" w:rsidP="00E9496A">
      <w:pPr>
        <w:spacing w:after="60"/>
        <w:jc w:val="center"/>
        <w:rPr>
          <w:rFonts w:ascii="Arial" w:hAnsi="Arial" w:cs="Arial"/>
          <w:b/>
          <w:bCs/>
          <w:sz w:val="28"/>
          <w:szCs w:val="28"/>
          <w:u w:val="single"/>
          <w:lang w:val="en-ZW" w:eastAsia="en-US"/>
        </w:rPr>
      </w:pPr>
      <w:r w:rsidRPr="00E9496A">
        <w:rPr>
          <w:rFonts w:ascii="Arial" w:hAnsi="Arial" w:cs="Arial"/>
          <w:b/>
          <w:bCs/>
          <w:sz w:val="28"/>
          <w:szCs w:val="28"/>
          <w:u w:val="single"/>
          <w:lang w:val="en-ZW" w:eastAsia="en-US"/>
        </w:rPr>
        <w:t>Coming up in the Senate 16th to 18th March</w:t>
      </w:r>
    </w:p>
    <w:p w14:paraId="63518B84" w14:textId="77777777" w:rsidR="00E9496A" w:rsidRPr="00E9496A" w:rsidRDefault="00E9496A" w:rsidP="00E9496A">
      <w:pPr>
        <w:jc w:val="both"/>
        <w:rPr>
          <w:rFonts w:ascii="Arial" w:hAnsi="Arial" w:cs="Arial"/>
          <w:b/>
          <w:bCs/>
          <w:sz w:val="28"/>
          <w:szCs w:val="28"/>
          <w:lang w:val="en-ZW" w:eastAsia="en-US"/>
        </w:rPr>
      </w:pPr>
      <w:r w:rsidRPr="00E9496A">
        <w:rPr>
          <w:rFonts w:ascii="Arial" w:hAnsi="Arial" w:cs="Arial"/>
          <w:b/>
          <w:bCs/>
          <w:sz w:val="28"/>
          <w:szCs w:val="28"/>
          <w:lang w:val="en-ZW" w:eastAsia="en-US"/>
        </w:rPr>
        <w:t>Bills</w:t>
      </w:r>
    </w:p>
    <w:p w14:paraId="4A622FA1" w14:textId="77777777" w:rsidR="00E9496A" w:rsidRPr="00E9496A" w:rsidRDefault="00E9496A" w:rsidP="00E9496A">
      <w:pPr>
        <w:spacing w:after="60"/>
        <w:jc w:val="both"/>
        <w:rPr>
          <w:rFonts w:ascii="Arial" w:hAnsi="Arial" w:cs="Arial"/>
          <w:sz w:val="28"/>
          <w:szCs w:val="28"/>
          <w:lang w:val="en-ZW" w:eastAsia="en-US"/>
        </w:rPr>
      </w:pPr>
      <w:r w:rsidRPr="00E9496A">
        <w:rPr>
          <w:rFonts w:ascii="Arial" w:hAnsi="Arial" w:cs="Arial"/>
          <w:sz w:val="28"/>
          <w:szCs w:val="28"/>
          <w:lang w:val="en-ZW" w:eastAsia="en-US"/>
        </w:rPr>
        <w:t xml:space="preserve">The situation remains as it was when the Senate adjourned nearly two weeks ago.  The National Assembly has still not completed any Bills and transmitted them to the Senate.  </w:t>
      </w:r>
      <w:proofErr w:type="gramStart"/>
      <w:r w:rsidRPr="00E9496A">
        <w:rPr>
          <w:rFonts w:ascii="Arial" w:hAnsi="Arial" w:cs="Arial"/>
          <w:sz w:val="28"/>
          <w:szCs w:val="28"/>
          <w:lang w:val="en-ZW" w:eastAsia="en-US"/>
        </w:rPr>
        <w:t>So</w:t>
      </w:r>
      <w:proofErr w:type="gramEnd"/>
      <w:r w:rsidRPr="00E9496A">
        <w:rPr>
          <w:rFonts w:ascii="Arial" w:hAnsi="Arial" w:cs="Arial"/>
          <w:sz w:val="28"/>
          <w:szCs w:val="28"/>
          <w:lang w:val="en-ZW" w:eastAsia="en-US"/>
        </w:rPr>
        <w:t xml:space="preserve"> there is only one Bill on the Order Paper:</w:t>
      </w:r>
    </w:p>
    <w:p w14:paraId="33CA03D0" w14:textId="77777777" w:rsidR="00E9496A" w:rsidRPr="00E9496A" w:rsidRDefault="00E9496A" w:rsidP="00E9496A">
      <w:pPr>
        <w:spacing w:after="60"/>
        <w:jc w:val="both"/>
        <w:rPr>
          <w:rFonts w:ascii="Arial" w:hAnsi="Arial" w:cs="Arial"/>
          <w:sz w:val="28"/>
          <w:szCs w:val="28"/>
          <w:lang w:eastAsia="en-ZW"/>
        </w:rPr>
      </w:pPr>
      <w:r w:rsidRPr="00E9496A">
        <w:rPr>
          <w:rFonts w:ascii="Arial" w:hAnsi="Arial" w:cs="Arial"/>
          <w:sz w:val="28"/>
          <w:szCs w:val="28"/>
          <w:u w:val="single"/>
          <w:lang w:eastAsia="en-ZW"/>
        </w:rPr>
        <w:t>Marriages Bill</w:t>
      </w:r>
      <w:r w:rsidRPr="00E9496A">
        <w:rPr>
          <w:rFonts w:ascii="Arial" w:hAnsi="Arial" w:cs="Arial"/>
          <w:sz w:val="28"/>
          <w:szCs w:val="28"/>
          <w:lang w:eastAsia="en-ZW"/>
        </w:rPr>
        <w:t xml:space="preserve"> </w:t>
      </w:r>
      <w:r w:rsidRPr="00E9496A">
        <w:rPr>
          <w:rFonts w:ascii="Arial" w:hAnsi="Arial" w:cs="Arial"/>
          <w:i/>
          <w:iCs/>
          <w:sz w:val="28"/>
          <w:szCs w:val="28"/>
          <w:lang w:eastAsia="en-ZW"/>
        </w:rPr>
        <w:t>[</w:t>
      </w:r>
      <w:hyperlink r:id="rId16" w:history="1">
        <w:r w:rsidRPr="00E9496A">
          <w:rPr>
            <w:rFonts w:ascii="Arial" w:hAnsi="Arial" w:cs="Arial"/>
            <w:i/>
            <w:iCs/>
            <w:color w:val="0000FF"/>
            <w:sz w:val="28"/>
            <w:szCs w:val="28"/>
            <w:u w:val="single"/>
            <w:lang w:eastAsia="en-ZW"/>
          </w:rPr>
          <w:t>link</w:t>
        </w:r>
      </w:hyperlink>
      <w:r w:rsidRPr="00E9496A">
        <w:rPr>
          <w:rFonts w:ascii="Arial" w:hAnsi="Arial" w:cs="Arial"/>
          <w:i/>
          <w:iCs/>
          <w:sz w:val="28"/>
          <w:szCs w:val="28"/>
          <w:lang w:eastAsia="en-ZW"/>
        </w:rPr>
        <w:t>]  </w:t>
      </w:r>
      <w:r w:rsidRPr="00E9496A">
        <w:rPr>
          <w:rFonts w:ascii="Arial" w:hAnsi="Arial" w:cs="Arial"/>
          <w:sz w:val="28"/>
          <w:szCs w:val="28"/>
          <w:lang w:eastAsia="en-ZW"/>
        </w:rPr>
        <w:t>This is a Bill from the previous Parliamentary session.  The Senate is waiting for the Minister of Justice, Legal and Parliamentary Affairs to complete his response to the Second Reading debate – the point reached on 30</w:t>
      </w:r>
      <w:r w:rsidRPr="00E9496A">
        <w:rPr>
          <w:rFonts w:ascii="Arial" w:hAnsi="Arial" w:cs="Arial"/>
          <w:sz w:val="28"/>
          <w:szCs w:val="28"/>
          <w:vertAlign w:val="superscript"/>
          <w:lang w:eastAsia="en-ZW"/>
        </w:rPr>
        <w:t>th</w:t>
      </w:r>
      <w:r w:rsidRPr="00E9496A">
        <w:rPr>
          <w:rFonts w:ascii="Arial" w:hAnsi="Arial" w:cs="Arial"/>
          <w:sz w:val="28"/>
          <w:szCs w:val="28"/>
          <w:lang w:eastAsia="en-ZW"/>
        </w:rPr>
        <w:t xml:space="preserve"> June last year.  More detail is provided in Bill Watch 8/2021 </w:t>
      </w:r>
      <w:r w:rsidRPr="00E9496A">
        <w:rPr>
          <w:rFonts w:ascii="Arial" w:hAnsi="Arial" w:cs="Arial"/>
          <w:i/>
          <w:iCs/>
          <w:sz w:val="28"/>
          <w:szCs w:val="28"/>
          <w:lang w:val="en-ZW" w:eastAsia="en-ZW"/>
        </w:rPr>
        <w:t>[</w:t>
      </w:r>
      <w:hyperlink r:id="rId17" w:history="1">
        <w:r w:rsidRPr="00E9496A">
          <w:rPr>
            <w:rFonts w:ascii="Arial" w:hAnsi="Arial" w:cs="Arial"/>
            <w:i/>
            <w:iCs/>
            <w:color w:val="0000CC"/>
            <w:sz w:val="28"/>
            <w:szCs w:val="28"/>
            <w:u w:val="single"/>
            <w:lang w:val="en-ZW" w:eastAsia="en-ZW"/>
          </w:rPr>
          <w:t>link</w:t>
        </w:r>
      </w:hyperlink>
      <w:r w:rsidRPr="00E9496A">
        <w:rPr>
          <w:rFonts w:ascii="Arial" w:hAnsi="Arial" w:cs="Arial"/>
          <w:i/>
          <w:iCs/>
          <w:sz w:val="28"/>
          <w:szCs w:val="28"/>
          <w:lang w:val="en-ZW" w:eastAsia="en-ZW"/>
        </w:rPr>
        <w:t>]</w:t>
      </w:r>
      <w:r w:rsidRPr="00E9496A">
        <w:rPr>
          <w:rFonts w:ascii="Arial" w:hAnsi="Arial" w:cs="Arial"/>
          <w:sz w:val="28"/>
          <w:szCs w:val="28"/>
          <w:lang w:val="en-ZW" w:eastAsia="en-ZW"/>
        </w:rPr>
        <w:t>.</w:t>
      </w:r>
    </w:p>
    <w:p w14:paraId="6801119C" w14:textId="77777777" w:rsidR="00E9496A" w:rsidRPr="00E9496A" w:rsidRDefault="00E9496A" w:rsidP="00E9496A">
      <w:pPr>
        <w:spacing w:after="60"/>
        <w:jc w:val="both"/>
        <w:rPr>
          <w:rFonts w:ascii="Arial" w:hAnsi="Arial" w:cs="Arial"/>
          <w:i/>
          <w:iCs/>
          <w:color w:val="1F497D"/>
          <w:sz w:val="28"/>
          <w:szCs w:val="28"/>
          <w:lang w:val="en-ZW" w:eastAsia="en-US"/>
        </w:rPr>
      </w:pPr>
      <w:r w:rsidRPr="00E9496A">
        <w:rPr>
          <w:rFonts w:ascii="Arial" w:hAnsi="Arial" w:cs="Arial"/>
          <w:i/>
          <w:iCs/>
          <w:color w:val="1F497D"/>
          <w:sz w:val="28"/>
          <w:szCs w:val="28"/>
          <w:u w:val="single"/>
          <w:lang w:val="en-ZW" w:eastAsia="en-US"/>
        </w:rPr>
        <w:t xml:space="preserve">Note on the Constitution of Zimbabwe Amendment (No. 1) Bill, </w:t>
      </w:r>
      <w:proofErr w:type="gramStart"/>
      <w:r w:rsidRPr="00E9496A">
        <w:rPr>
          <w:rFonts w:ascii="Arial" w:hAnsi="Arial" w:cs="Arial"/>
          <w:i/>
          <w:iCs/>
          <w:color w:val="1F497D"/>
          <w:sz w:val="28"/>
          <w:szCs w:val="28"/>
          <w:u w:val="single"/>
          <w:lang w:val="en-ZW" w:eastAsia="en-US"/>
        </w:rPr>
        <w:t>2017</w:t>
      </w:r>
      <w:r w:rsidRPr="00E9496A">
        <w:rPr>
          <w:rFonts w:ascii="Arial" w:hAnsi="Arial" w:cs="Arial"/>
          <w:i/>
          <w:iCs/>
          <w:color w:val="1F497D"/>
          <w:sz w:val="28"/>
          <w:szCs w:val="28"/>
          <w:lang w:val="en-ZW" w:eastAsia="en-US"/>
        </w:rPr>
        <w:t>  This</w:t>
      </w:r>
      <w:proofErr w:type="gramEnd"/>
      <w:r w:rsidRPr="00E9496A">
        <w:rPr>
          <w:rFonts w:ascii="Arial" w:hAnsi="Arial" w:cs="Arial"/>
          <w:i/>
          <w:iCs/>
          <w:color w:val="1F497D"/>
          <w:sz w:val="28"/>
          <w:szCs w:val="28"/>
          <w:lang w:val="en-ZW" w:eastAsia="en-US"/>
        </w:rPr>
        <w:t xml:space="preserve"> Bill does not feature on the Order Paper.  Whether or not it will ever return depends on the Constitutional Court, whose final decision is still awaited on the re-taking of the Senate’s Third Reading vote, following the court’s decision of March 2020 that the 2017 vote was invalid.    </w:t>
      </w:r>
    </w:p>
    <w:p w14:paraId="0C0D7FB7" w14:textId="77777777" w:rsidR="00E9496A" w:rsidRPr="00E9496A" w:rsidRDefault="00E9496A" w:rsidP="00E9496A">
      <w:pPr>
        <w:jc w:val="both"/>
        <w:rPr>
          <w:rFonts w:ascii="Arial" w:hAnsi="Arial" w:cs="Arial"/>
          <w:sz w:val="28"/>
          <w:szCs w:val="28"/>
          <w:lang w:val="en-ZW" w:eastAsia="en-US"/>
        </w:rPr>
      </w:pPr>
      <w:r w:rsidRPr="00E9496A">
        <w:rPr>
          <w:rFonts w:ascii="Arial" w:hAnsi="Arial" w:cs="Arial"/>
          <w:b/>
          <w:bCs/>
          <w:sz w:val="28"/>
          <w:szCs w:val="28"/>
          <w:lang w:val="en-ZW" w:eastAsia="en-US"/>
        </w:rPr>
        <w:t>Motions</w:t>
      </w:r>
    </w:p>
    <w:p w14:paraId="7CE9547C" w14:textId="77777777" w:rsidR="00E9496A" w:rsidRPr="00E9496A" w:rsidRDefault="00E9496A" w:rsidP="00E9496A">
      <w:pPr>
        <w:jc w:val="both"/>
        <w:rPr>
          <w:rFonts w:ascii="Arial" w:hAnsi="Arial" w:cs="Arial"/>
          <w:sz w:val="28"/>
          <w:szCs w:val="28"/>
          <w:lang w:val="en-ZW" w:eastAsia="en-US"/>
        </w:rPr>
      </w:pPr>
      <w:r w:rsidRPr="00E9496A">
        <w:rPr>
          <w:rFonts w:ascii="Arial" w:hAnsi="Arial" w:cs="Arial"/>
          <w:sz w:val="28"/>
          <w:szCs w:val="28"/>
          <w:u w:val="single"/>
          <w:lang w:val="en-ZW" w:eastAsia="en-US"/>
        </w:rPr>
        <w:t xml:space="preserve">Take-note motions on ZHRC and NPA </w:t>
      </w:r>
      <w:proofErr w:type="gramStart"/>
      <w:r w:rsidRPr="00E9496A">
        <w:rPr>
          <w:rFonts w:ascii="Arial" w:hAnsi="Arial" w:cs="Arial"/>
          <w:sz w:val="28"/>
          <w:szCs w:val="28"/>
          <w:u w:val="single"/>
          <w:lang w:val="en-ZW" w:eastAsia="en-US"/>
        </w:rPr>
        <w:t>reports</w:t>
      </w:r>
      <w:r w:rsidRPr="00E9496A">
        <w:rPr>
          <w:rFonts w:ascii="Arial" w:hAnsi="Arial" w:cs="Arial"/>
          <w:sz w:val="28"/>
          <w:szCs w:val="28"/>
          <w:lang w:val="en-ZW" w:eastAsia="en-US"/>
        </w:rPr>
        <w:t>  The</w:t>
      </w:r>
      <w:proofErr w:type="gramEnd"/>
      <w:r w:rsidRPr="00E9496A">
        <w:rPr>
          <w:rFonts w:ascii="Arial" w:hAnsi="Arial" w:cs="Arial"/>
          <w:sz w:val="28"/>
          <w:szCs w:val="28"/>
          <w:lang w:val="en-ZW" w:eastAsia="en-US"/>
        </w:rPr>
        <w:t xml:space="preserve"> Minister of Justice, Legal and Parliamentary Affairs has two new motions</w:t>
      </w:r>
      <w:r w:rsidRPr="00E9496A">
        <w:rPr>
          <w:rFonts w:ascii="Arial" w:hAnsi="Arial" w:cs="Arial"/>
          <w:color w:val="1F497D"/>
          <w:sz w:val="28"/>
          <w:szCs w:val="28"/>
          <w:lang w:val="en-ZW" w:eastAsia="en-US"/>
        </w:rPr>
        <w:t xml:space="preserve"> </w:t>
      </w:r>
      <w:r w:rsidRPr="00E9496A">
        <w:rPr>
          <w:rFonts w:ascii="Arial" w:hAnsi="Arial" w:cs="Arial"/>
          <w:sz w:val="28"/>
          <w:szCs w:val="28"/>
          <w:lang w:val="en-ZW" w:eastAsia="en-US"/>
        </w:rPr>
        <w:t>down for Tuesday 16th March, both referring to report already before the National Assembly:</w:t>
      </w:r>
    </w:p>
    <w:p w14:paraId="1E5B246A" w14:textId="77777777" w:rsidR="00E9496A" w:rsidRPr="00E9496A" w:rsidRDefault="00E9496A" w:rsidP="00E9496A">
      <w:pPr>
        <w:spacing w:after="60"/>
        <w:ind w:left="357" w:hanging="357"/>
        <w:jc w:val="both"/>
        <w:rPr>
          <w:rFonts w:ascii="Arial" w:hAnsi="Arial" w:cs="Arial"/>
          <w:sz w:val="28"/>
          <w:szCs w:val="28"/>
          <w:lang w:val="en-ZW" w:eastAsia="en-US"/>
        </w:rPr>
      </w:pPr>
      <w:r w:rsidRPr="00E9496A">
        <w:rPr>
          <w:rFonts w:ascii="Symbol" w:hAnsi="Symbol" w:cs="Arial"/>
          <w:sz w:val="28"/>
          <w:szCs w:val="28"/>
          <w:lang w:val="en-ZW" w:eastAsia="en-US"/>
        </w:rPr>
        <w:t>·</w:t>
      </w:r>
      <w:r w:rsidRPr="00E9496A">
        <w:rPr>
          <w:sz w:val="14"/>
          <w:szCs w:val="14"/>
          <w:lang w:val="en-ZW" w:eastAsia="en-US"/>
        </w:rPr>
        <w:t xml:space="preserve">     </w:t>
      </w:r>
      <w:r w:rsidRPr="00E9496A">
        <w:rPr>
          <w:rFonts w:ascii="Arial" w:hAnsi="Arial" w:cs="Arial"/>
          <w:sz w:val="28"/>
          <w:szCs w:val="28"/>
          <w:lang w:val="en-ZW" w:eastAsia="en-US"/>
        </w:rPr>
        <w:t xml:space="preserve">ZHRC Report on National Inquiry on Access to Documentation in Zimbabwe </w:t>
      </w:r>
      <w:r w:rsidRPr="00E9496A">
        <w:rPr>
          <w:rFonts w:ascii="Arial" w:hAnsi="Arial" w:cs="Arial"/>
          <w:i/>
          <w:iCs/>
          <w:sz w:val="28"/>
          <w:szCs w:val="28"/>
          <w:lang w:val="en-ZW" w:eastAsia="en-US"/>
        </w:rPr>
        <w:t>[</w:t>
      </w:r>
      <w:hyperlink r:id="rId18" w:history="1">
        <w:r w:rsidRPr="00E9496A">
          <w:rPr>
            <w:rFonts w:ascii="Arial" w:hAnsi="Arial" w:cs="Arial"/>
            <w:i/>
            <w:iCs/>
            <w:color w:val="0000CC"/>
            <w:sz w:val="28"/>
            <w:szCs w:val="28"/>
            <w:u w:val="single"/>
            <w:lang w:val="en-ZW" w:eastAsia="en-US"/>
          </w:rPr>
          <w:t>link</w:t>
        </w:r>
      </w:hyperlink>
      <w:r w:rsidRPr="00E9496A">
        <w:rPr>
          <w:rFonts w:ascii="Arial" w:hAnsi="Arial" w:cs="Arial"/>
          <w:i/>
          <w:iCs/>
          <w:sz w:val="28"/>
          <w:szCs w:val="28"/>
          <w:lang w:val="en-ZW" w:eastAsia="en-US"/>
        </w:rPr>
        <w:t>]</w:t>
      </w:r>
      <w:r w:rsidRPr="00E9496A">
        <w:rPr>
          <w:rFonts w:ascii="Arial" w:hAnsi="Arial" w:cs="Arial"/>
          <w:sz w:val="28"/>
          <w:szCs w:val="28"/>
          <w:lang w:val="en-ZW" w:eastAsia="en-US"/>
        </w:rPr>
        <w:t xml:space="preserve">  </w:t>
      </w:r>
    </w:p>
    <w:p w14:paraId="2990CAA7" w14:textId="77777777" w:rsidR="00E9496A" w:rsidRPr="00E9496A" w:rsidRDefault="00E9496A" w:rsidP="00E9496A">
      <w:pPr>
        <w:spacing w:after="60"/>
        <w:ind w:left="360" w:hanging="360"/>
        <w:jc w:val="both"/>
        <w:rPr>
          <w:rFonts w:ascii="Arial" w:hAnsi="Arial" w:cs="Arial"/>
          <w:sz w:val="28"/>
          <w:szCs w:val="28"/>
          <w:lang w:val="en-ZW" w:eastAsia="en-US"/>
        </w:rPr>
      </w:pPr>
      <w:r w:rsidRPr="00E9496A">
        <w:rPr>
          <w:rFonts w:ascii="Symbol" w:hAnsi="Symbol" w:cs="Arial"/>
          <w:sz w:val="28"/>
          <w:szCs w:val="28"/>
          <w:lang w:val="en-ZW" w:eastAsia="en-US"/>
        </w:rPr>
        <w:lastRenderedPageBreak/>
        <w:t>·</w:t>
      </w:r>
      <w:r w:rsidRPr="00E9496A">
        <w:rPr>
          <w:sz w:val="14"/>
          <w:szCs w:val="14"/>
          <w:lang w:val="en-ZW" w:eastAsia="en-US"/>
        </w:rPr>
        <w:t xml:space="preserve">     </w:t>
      </w:r>
      <w:r w:rsidRPr="00E9496A">
        <w:rPr>
          <w:rFonts w:ascii="Arial" w:hAnsi="Arial" w:cs="Arial"/>
          <w:sz w:val="28"/>
          <w:szCs w:val="28"/>
          <w:lang w:val="en-ZW" w:eastAsia="en-US"/>
        </w:rPr>
        <w:t>NPA Annual Report for 2019.  </w:t>
      </w:r>
    </w:p>
    <w:p w14:paraId="32BB41D5" w14:textId="77777777" w:rsidR="00E9496A" w:rsidRPr="00E9496A" w:rsidRDefault="00E9496A" w:rsidP="00E9496A">
      <w:pPr>
        <w:spacing w:after="60"/>
        <w:jc w:val="both"/>
        <w:rPr>
          <w:rFonts w:ascii="Arial" w:hAnsi="Arial" w:cs="Arial"/>
          <w:sz w:val="28"/>
          <w:szCs w:val="28"/>
          <w:lang w:val="en-ZW" w:eastAsia="en-US"/>
        </w:rPr>
      </w:pPr>
      <w:r w:rsidRPr="00E9496A">
        <w:rPr>
          <w:rFonts w:ascii="Arial" w:hAnsi="Arial" w:cs="Arial"/>
          <w:sz w:val="28"/>
          <w:szCs w:val="28"/>
          <w:u w:val="single"/>
          <w:lang w:val="en-ZW" w:eastAsia="en-US"/>
        </w:rPr>
        <w:t>Motion on the President’s Speech at the Opening of the Current Session</w:t>
      </w:r>
      <w:r w:rsidRPr="00E9496A">
        <w:rPr>
          <w:rFonts w:ascii="Arial" w:hAnsi="Arial" w:cs="Arial"/>
          <w:sz w:val="28"/>
          <w:szCs w:val="28"/>
          <w:lang w:val="en-ZW" w:eastAsia="en-US"/>
        </w:rPr>
        <w:t xml:space="preserve">   Hon </w:t>
      </w:r>
      <w:proofErr w:type="spellStart"/>
      <w:r w:rsidRPr="00E9496A">
        <w:rPr>
          <w:rFonts w:ascii="Arial" w:hAnsi="Arial" w:cs="Arial"/>
          <w:sz w:val="28"/>
          <w:szCs w:val="28"/>
          <w:lang w:val="en-ZW" w:eastAsia="en-US"/>
        </w:rPr>
        <w:t>Mohadi</w:t>
      </w:r>
      <w:proofErr w:type="spellEnd"/>
      <w:r w:rsidRPr="00E9496A">
        <w:rPr>
          <w:rFonts w:ascii="Arial" w:hAnsi="Arial" w:cs="Arial"/>
          <w:sz w:val="28"/>
          <w:szCs w:val="28"/>
          <w:lang w:val="en-ZW" w:eastAsia="en-US"/>
        </w:rPr>
        <w:t xml:space="preserve"> and Hon S. </w:t>
      </w:r>
      <w:proofErr w:type="spellStart"/>
      <w:r w:rsidRPr="00E9496A">
        <w:rPr>
          <w:rFonts w:ascii="Arial" w:hAnsi="Arial" w:cs="Arial"/>
          <w:sz w:val="28"/>
          <w:szCs w:val="28"/>
          <w:lang w:val="en-ZW" w:eastAsia="en-US"/>
        </w:rPr>
        <w:t>Hungwe</w:t>
      </w:r>
      <w:proofErr w:type="spellEnd"/>
      <w:r w:rsidRPr="00E9496A">
        <w:rPr>
          <w:rFonts w:ascii="Arial" w:hAnsi="Arial" w:cs="Arial"/>
          <w:sz w:val="28"/>
          <w:szCs w:val="28"/>
          <w:lang w:val="en-ZW" w:eastAsia="en-US"/>
        </w:rPr>
        <w:t xml:space="preserve"> will move a motion to suspend, in relation to this </w:t>
      </w:r>
      <w:proofErr w:type="gramStart"/>
      <w:r w:rsidRPr="00E9496A">
        <w:rPr>
          <w:rFonts w:ascii="Arial" w:hAnsi="Arial" w:cs="Arial"/>
          <w:sz w:val="28"/>
          <w:szCs w:val="28"/>
          <w:lang w:val="en-ZW" w:eastAsia="en-US"/>
        </w:rPr>
        <w:t>particular motion</w:t>
      </w:r>
      <w:proofErr w:type="gramEnd"/>
      <w:r w:rsidRPr="00E9496A">
        <w:rPr>
          <w:rFonts w:ascii="Arial" w:hAnsi="Arial" w:cs="Arial"/>
          <w:sz w:val="28"/>
          <w:szCs w:val="28"/>
          <w:lang w:val="en-ZW" w:eastAsia="en-US"/>
        </w:rPr>
        <w:t>, Standing Orders 43 and 105 relating to the removal of long-running motions from the Order Paper after 21 days.  The adoption of this motion will resolve the procedural problem that arose when the Senate last sat, when it became apparent that several Senators wished to contribute to the debate on the President’s speech but were not yet ready to do so.  A similar solution was adopted by the National Assembly last week in relation to its own motion on the President’s speech.</w:t>
      </w:r>
    </w:p>
    <w:p w14:paraId="54D96810" w14:textId="77777777" w:rsidR="00E9496A" w:rsidRPr="00E9496A" w:rsidRDefault="00E9496A" w:rsidP="00E9496A">
      <w:pPr>
        <w:spacing w:after="60"/>
        <w:jc w:val="both"/>
        <w:rPr>
          <w:rFonts w:ascii="Arial" w:hAnsi="Arial" w:cs="Arial"/>
          <w:sz w:val="28"/>
          <w:szCs w:val="28"/>
          <w:lang w:val="en-ZW" w:eastAsia="en-US"/>
        </w:rPr>
      </w:pPr>
      <w:r w:rsidRPr="00E9496A">
        <w:rPr>
          <w:rFonts w:ascii="Arial" w:hAnsi="Arial" w:cs="Arial"/>
          <w:sz w:val="28"/>
          <w:szCs w:val="28"/>
          <w:u w:val="single"/>
          <w:lang w:val="en-ZW" w:eastAsia="en-US"/>
        </w:rPr>
        <w:t>New motion on the country’s roads</w:t>
      </w:r>
      <w:r w:rsidRPr="00E9496A">
        <w:rPr>
          <w:rFonts w:ascii="Arial" w:hAnsi="Arial" w:cs="Arial"/>
          <w:sz w:val="28"/>
          <w:szCs w:val="28"/>
          <w:lang w:val="en-ZW" w:eastAsia="en-US"/>
        </w:rPr>
        <w:t xml:space="preserve">  Senators </w:t>
      </w:r>
      <w:proofErr w:type="spellStart"/>
      <w:r w:rsidRPr="00E9496A">
        <w:rPr>
          <w:rFonts w:ascii="Arial" w:hAnsi="Arial" w:cs="Arial"/>
          <w:sz w:val="28"/>
          <w:szCs w:val="28"/>
          <w:lang w:val="en-ZW" w:eastAsia="en-US"/>
        </w:rPr>
        <w:t>Chimbudzi</w:t>
      </w:r>
      <w:proofErr w:type="spellEnd"/>
      <w:r w:rsidRPr="00E9496A">
        <w:rPr>
          <w:rFonts w:ascii="Arial" w:hAnsi="Arial" w:cs="Arial"/>
          <w:sz w:val="28"/>
          <w:szCs w:val="28"/>
          <w:lang w:val="en-ZW" w:eastAsia="en-US"/>
        </w:rPr>
        <w:t xml:space="preserve"> and </w:t>
      </w:r>
      <w:proofErr w:type="spellStart"/>
      <w:r w:rsidRPr="00E9496A">
        <w:rPr>
          <w:rFonts w:ascii="Arial" w:hAnsi="Arial" w:cs="Arial"/>
          <w:sz w:val="28"/>
          <w:szCs w:val="28"/>
          <w:lang w:val="en-ZW" w:eastAsia="en-US"/>
        </w:rPr>
        <w:t>Mathuthu</w:t>
      </w:r>
      <w:proofErr w:type="spellEnd"/>
      <w:r w:rsidRPr="00E9496A">
        <w:rPr>
          <w:rFonts w:ascii="Arial" w:hAnsi="Arial" w:cs="Arial"/>
          <w:sz w:val="28"/>
          <w:szCs w:val="28"/>
          <w:lang w:val="en-ZW" w:eastAsia="en-US"/>
        </w:rPr>
        <w:t xml:space="preserve"> have a new motion on the Order Paper calling on the Ministry of Transport and Infrastructural Development to embark on a massive road rehabilitation programme countrywide by 20th September 2021, to include prioritising strategic roads that promote tourism, the conveyance of goods and essential services and the continuous clearing of shrubs and tall grasses along highways to reduce the prevalence of accidents caused by poor visibility.  </w:t>
      </w:r>
    </w:p>
    <w:p w14:paraId="337A05EE" w14:textId="77777777" w:rsidR="00E9496A" w:rsidRPr="00E9496A" w:rsidRDefault="00E9496A" w:rsidP="00E9496A">
      <w:pPr>
        <w:spacing w:after="360"/>
        <w:jc w:val="both"/>
        <w:rPr>
          <w:rFonts w:ascii="Arial" w:hAnsi="Arial" w:cs="Arial"/>
          <w:i/>
          <w:iCs/>
          <w:color w:val="1F497D"/>
          <w:sz w:val="28"/>
          <w:szCs w:val="28"/>
          <w:lang w:val="en-ZW" w:eastAsia="en-US"/>
        </w:rPr>
      </w:pPr>
      <w:r w:rsidRPr="00E9496A">
        <w:rPr>
          <w:rFonts w:ascii="Arial" w:hAnsi="Arial" w:cs="Arial"/>
          <w:i/>
          <w:iCs/>
          <w:color w:val="1F497D"/>
          <w:sz w:val="28"/>
          <w:szCs w:val="28"/>
          <w:lang w:val="en-ZW" w:eastAsia="en-US"/>
        </w:rPr>
        <w:t>Comment: This motion has, to some extent, been pre-empted by</w:t>
      </w:r>
      <w:r w:rsidRPr="00E9496A">
        <w:rPr>
          <w:rFonts w:ascii="Arial" w:hAnsi="Arial" w:cs="Arial"/>
          <w:color w:val="1F497D"/>
          <w:sz w:val="28"/>
          <w:szCs w:val="28"/>
          <w:lang w:val="en-ZW" w:eastAsia="en-US"/>
        </w:rPr>
        <w:t xml:space="preserve"> </w:t>
      </w:r>
      <w:r w:rsidRPr="00E9496A">
        <w:rPr>
          <w:rFonts w:ascii="Arial" w:hAnsi="Arial" w:cs="Arial"/>
          <w:i/>
          <w:iCs/>
          <w:color w:val="1F497D"/>
          <w:sz w:val="28"/>
          <w:szCs w:val="28"/>
          <w:lang w:val="en-ZW" w:eastAsia="en-US"/>
        </w:rPr>
        <w:t xml:space="preserve">the President’s declaration of the state of the country’s road infrastructure network as a State of Disaster under the Civil Protection Act – see Civil Protection (Declaration of State of Disaster: Rural and Urban Areas of Zimbabwe) (Road Infrastructure Network) Notice, 2021, SI 47/2021 </w:t>
      </w:r>
      <w:r w:rsidRPr="00E9496A">
        <w:rPr>
          <w:rFonts w:ascii="Arial" w:hAnsi="Arial" w:cs="Arial"/>
          <w:i/>
          <w:iCs/>
          <w:color w:val="0000CC"/>
          <w:sz w:val="28"/>
          <w:szCs w:val="28"/>
          <w:lang w:val="en-ZW" w:eastAsia="en-US"/>
        </w:rPr>
        <w:t>[</w:t>
      </w:r>
      <w:hyperlink r:id="rId19" w:history="1">
        <w:r w:rsidRPr="00E9496A">
          <w:rPr>
            <w:rFonts w:ascii="Arial" w:hAnsi="Arial" w:cs="Arial"/>
            <w:i/>
            <w:iCs/>
            <w:color w:val="0000CC"/>
            <w:sz w:val="28"/>
            <w:szCs w:val="28"/>
            <w:u w:val="single"/>
            <w:lang w:val="en-ZW" w:eastAsia="en-US"/>
          </w:rPr>
          <w:t>link</w:t>
        </w:r>
      </w:hyperlink>
      <w:r w:rsidRPr="00E9496A">
        <w:rPr>
          <w:rFonts w:ascii="Arial" w:hAnsi="Arial" w:cs="Arial"/>
          <w:i/>
          <w:iCs/>
          <w:color w:val="1F497D"/>
          <w:sz w:val="28"/>
          <w:szCs w:val="28"/>
          <w:lang w:val="en-ZW" w:eastAsia="en-US"/>
        </w:rPr>
        <w:t xml:space="preserve">], gazetted on 23rd February. Parliament could always contribute to this truly national problem by stepping up its oversight of the role entrusted to the Minister by SI 47 to ensure that timely and effective action is taken. </w:t>
      </w:r>
    </w:p>
    <w:p w14:paraId="7795FFC2" w14:textId="77777777" w:rsidR="006577BF" w:rsidRPr="006577BF" w:rsidRDefault="006577BF" w:rsidP="006577BF">
      <w:pPr>
        <w:jc w:val="both"/>
        <w:rPr>
          <w:rFonts w:ascii="Calibri" w:hAnsi="Calibri"/>
          <w:color w:val="1F497D"/>
          <w:sz w:val="24"/>
          <w:lang w:eastAsia="en-US"/>
        </w:rPr>
      </w:pPr>
    </w:p>
    <w:p w14:paraId="3A5C6E57" w14:textId="77777777" w:rsidR="0035203C" w:rsidRDefault="0035203C" w:rsidP="006E0AEF">
      <w:pPr>
        <w:spacing w:after="20"/>
        <w:jc w:val="center"/>
        <w:rPr>
          <w:rFonts w:ascii="Arial" w:hAnsi="Arial" w:cs="Arial"/>
          <w:b/>
          <w:bCs/>
          <w:i/>
          <w:iCs/>
          <w:color w:val="1F497D"/>
          <w:sz w:val="18"/>
          <w:szCs w:val="18"/>
        </w:rPr>
      </w:pPr>
    </w:p>
    <w:p w14:paraId="71F61E97" w14:textId="1419BC60" w:rsidR="006E0AEF" w:rsidRDefault="006E0AEF" w:rsidP="006E0AEF">
      <w:pPr>
        <w:spacing w:after="20"/>
        <w:jc w:val="center"/>
        <w:rPr>
          <w:rFonts w:ascii="Arial" w:hAnsi="Arial" w:cs="Arial"/>
          <w:b/>
          <w:bCs/>
          <w:i/>
          <w:iCs/>
          <w:color w:val="1F497D"/>
          <w:sz w:val="18"/>
          <w:szCs w:val="18"/>
        </w:rPr>
      </w:pPr>
      <w:r>
        <w:rPr>
          <w:rFonts w:ascii="Arial" w:hAnsi="Arial" w:cs="Arial"/>
          <w:b/>
          <w:bCs/>
          <w:i/>
          <w:iCs/>
          <w:color w:val="1F497D"/>
          <w:sz w:val="18"/>
          <w:szCs w:val="18"/>
        </w:rPr>
        <w:t xml:space="preserve">Veritas makes every effort to ensure reliable </w:t>
      </w:r>
      <w:proofErr w:type="gramStart"/>
      <w:r>
        <w:rPr>
          <w:rFonts w:ascii="Arial" w:hAnsi="Arial" w:cs="Arial"/>
          <w:b/>
          <w:bCs/>
          <w:i/>
          <w:iCs/>
          <w:color w:val="1F497D"/>
          <w:sz w:val="18"/>
          <w:szCs w:val="18"/>
        </w:rPr>
        <w:t>information, but</w:t>
      </w:r>
      <w:proofErr w:type="gramEnd"/>
      <w:r>
        <w:rPr>
          <w:rFonts w:ascii="Arial" w:hAnsi="Arial" w:cs="Arial"/>
          <w:b/>
          <w:bCs/>
          <w:i/>
          <w:iCs/>
          <w:color w:val="1F497D"/>
          <w:sz w:val="18"/>
          <w:szCs w:val="18"/>
        </w:rPr>
        <w:t xml:space="preserve"> cannot take legal responsibility for information supplied.</w:t>
      </w:r>
    </w:p>
    <w:p w14:paraId="0A007740" w14:textId="77777777" w:rsidR="006E0AEF" w:rsidRDefault="006E0AEF" w:rsidP="006E0AEF">
      <w:pPr>
        <w:spacing w:after="40"/>
        <w:jc w:val="center"/>
        <w:rPr>
          <w:rFonts w:ascii="Arial" w:hAnsi="Arial" w:cs="Arial"/>
          <w:b/>
          <w:bCs/>
          <w:sz w:val="18"/>
          <w:szCs w:val="18"/>
        </w:rPr>
      </w:pPr>
      <w:r>
        <w:rPr>
          <w:rFonts w:ascii="Arial" w:hAnsi="Arial" w:cs="Arial"/>
          <w:b/>
          <w:bCs/>
          <w:i/>
          <w:iCs/>
          <w:color w:val="1F497D"/>
          <w:sz w:val="18"/>
          <w:szCs w:val="18"/>
          <w:u w:val="single"/>
        </w:rPr>
        <w:t>If you want to contact Veritas, have any questions or wish to subscribe or unsubscribe please email</w:t>
      </w:r>
      <w:r>
        <w:rPr>
          <w:rFonts w:ascii="Arial" w:hAnsi="Arial" w:cs="Arial"/>
          <w:b/>
          <w:bCs/>
          <w:i/>
          <w:iCs/>
          <w:color w:val="000080"/>
          <w:sz w:val="18"/>
          <w:szCs w:val="18"/>
          <w:u w:val="single"/>
        </w:rPr>
        <w:t xml:space="preserve"> </w:t>
      </w:r>
      <w:hyperlink r:id="rId20" w:history="1">
        <w:r>
          <w:rPr>
            <w:rStyle w:val="Hyperlink"/>
            <w:rFonts w:ascii="Arial" w:hAnsi="Arial" w:cs="Arial"/>
            <w:b/>
            <w:bCs/>
            <w:i/>
            <w:iCs/>
            <w:color w:val="008000"/>
            <w:sz w:val="18"/>
            <w:szCs w:val="18"/>
          </w:rPr>
          <w:t>veritas@mango.zw</w:t>
        </w:r>
      </w:hyperlink>
    </w:p>
    <w:p w14:paraId="4EEB9769" w14:textId="77777777" w:rsidR="006E0AEF" w:rsidRDefault="006E0AEF" w:rsidP="006E0AEF">
      <w:pPr>
        <w:spacing w:after="20"/>
        <w:jc w:val="center"/>
        <w:rPr>
          <w:rFonts w:ascii="Arial" w:hAnsi="Arial" w:cs="Arial"/>
          <w:b/>
          <w:bCs/>
          <w:sz w:val="18"/>
          <w:szCs w:val="18"/>
        </w:rPr>
      </w:pPr>
      <w:r>
        <w:rPr>
          <w:rFonts w:ascii="Arial" w:hAnsi="Arial" w:cs="Arial"/>
          <w:b/>
          <w:bCs/>
          <w:i/>
          <w:iCs/>
          <w:color w:val="1F497D"/>
          <w:sz w:val="18"/>
          <w:szCs w:val="18"/>
          <w:u w:val="single"/>
        </w:rPr>
        <w:t xml:space="preserve">If you are looking for </w:t>
      </w:r>
      <w:proofErr w:type="gramStart"/>
      <w:r>
        <w:rPr>
          <w:rFonts w:ascii="Arial" w:hAnsi="Arial" w:cs="Arial"/>
          <w:b/>
          <w:bCs/>
          <w:i/>
          <w:iCs/>
          <w:color w:val="1F497D"/>
          <w:sz w:val="18"/>
          <w:szCs w:val="18"/>
          <w:u w:val="single"/>
        </w:rPr>
        <w:t>legislation</w:t>
      </w:r>
      <w:proofErr w:type="gramEnd"/>
      <w:r>
        <w:rPr>
          <w:rFonts w:ascii="Arial" w:hAnsi="Arial" w:cs="Arial"/>
          <w:b/>
          <w:bCs/>
          <w:i/>
          <w:iCs/>
          <w:color w:val="1F497D"/>
          <w:sz w:val="18"/>
          <w:szCs w:val="18"/>
        </w:rPr>
        <w:t xml:space="preserve"> please look for it on </w:t>
      </w:r>
      <w:hyperlink r:id="rId21" w:history="1">
        <w:r>
          <w:rPr>
            <w:rStyle w:val="Hyperlink"/>
            <w:rFonts w:ascii="Arial" w:hAnsi="Arial" w:cs="Arial"/>
            <w:i/>
            <w:iCs/>
            <w:color w:val="008000"/>
            <w:sz w:val="18"/>
            <w:szCs w:val="18"/>
          </w:rPr>
          <w:t>www.veritaszim.net</w:t>
        </w:r>
      </w:hyperlink>
    </w:p>
    <w:p w14:paraId="3F1C63B9" w14:textId="583D220A" w:rsidR="006E0AEF" w:rsidRDefault="006E0AEF" w:rsidP="006E0AEF">
      <w:pPr>
        <w:jc w:val="center"/>
        <w:rPr>
          <w:rFonts w:ascii="Arial" w:hAnsi="Arial" w:cs="Arial"/>
          <w:color w:val="1F497D"/>
          <w:sz w:val="18"/>
          <w:szCs w:val="18"/>
        </w:rPr>
      </w:pPr>
      <w:r>
        <w:rPr>
          <w:rFonts w:ascii="Arial" w:hAnsi="Arial" w:cs="Arial"/>
          <w:b/>
          <w:bCs/>
          <w:color w:val="1F497D"/>
          <w:sz w:val="18"/>
          <w:szCs w:val="18"/>
        </w:rPr>
        <w:t>Follow us on</w:t>
      </w:r>
      <w:r>
        <w:rPr>
          <w:rFonts w:ascii="Arial" w:hAnsi="Arial" w:cs="Arial"/>
          <w:color w:val="000080"/>
          <w:sz w:val="18"/>
          <w:szCs w:val="18"/>
        </w:rPr>
        <w:t xml:space="preserve"> </w:t>
      </w:r>
      <w:r>
        <w:rPr>
          <w:rFonts w:ascii="Arial" w:hAnsi="Arial" w:cs="Arial"/>
          <w:b/>
          <w:i/>
          <w:noProof/>
          <w:color w:val="1F497D"/>
          <w:sz w:val="18"/>
          <w:szCs w:val="18"/>
        </w:rPr>
        <w:drawing>
          <wp:inline distT="0" distB="0" distL="0" distR="0" wp14:anchorId="663D5C02" wp14:editId="5AFFB542">
            <wp:extent cx="255270" cy="255270"/>
            <wp:effectExtent l="0" t="0" r="0" b="0"/>
            <wp:docPr id="5" name="Picture 5" descr="cid:image001.jpg@01D53EF7.A3C52C3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1.jpg@01D53EF7.A3C52C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sz w:val="18"/>
          <w:szCs w:val="18"/>
        </w:rPr>
        <w:drawing>
          <wp:inline distT="0" distB="0" distL="0" distR="0" wp14:anchorId="1ED97A79" wp14:editId="183C311A">
            <wp:extent cx="297815" cy="255270"/>
            <wp:effectExtent l="0" t="0" r="6985" b="0"/>
            <wp:docPr id="4" name="Picture 4" descr="cid:image002.png@01D53EF7.A3C52C3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2.png@01D53EF7.A3C52C3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97815" cy="255270"/>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color w:val="1F497D"/>
          <w:sz w:val="18"/>
          <w:szCs w:val="18"/>
        </w:rPr>
        <w:drawing>
          <wp:inline distT="0" distB="0" distL="0" distR="0" wp14:anchorId="58346E50" wp14:editId="6E78D1EB">
            <wp:extent cx="255270" cy="266065"/>
            <wp:effectExtent l="0" t="0" r="0" b="635"/>
            <wp:docPr id="3" name="Picture 3" descr="cid:image003.png@01D53EF7.A3C52C3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3.png@01D53EF7.A3C52C3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55270" cy="266065"/>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sz w:val="18"/>
          <w:szCs w:val="18"/>
        </w:rPr>
        <w:drawing>
          <wp:inline distT="0" distB="0" distL="0" distR="0" wp14:anchorId="2C1A22ED" wp14:editId="01BAB000">
            <wp:extent cx="308610" cy="308610"/>
            <wp:effectExtent l="0" t="0" r="0" b="0"/>
            <wp:docPr id="2" name="Picture 2" descr="cid:image004.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4.png@01D53EF7.A3C52C3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Arial" w:hAnsi="Arial" w:cs="Arial"/>
          <w:b/>
          <w:bCs/>
          <w:color w:val="1F497D"/>
          <w:sz w:val="18"/>
          <w:szCs w:val="18"/>
        </w:rPr>
        <w:t>(</w:t>
      </w:r>
      <w:r w:rsidR="00BC07F7" w:rsidRPr="00BC07F7">
        <w:rPr>
          <w:rFonts w:ascii="Arial" w:hAnsi="Arial" w:cs="Arial"/>
          <w:b/>
          <w:bCs/>
          <w:color w:val="1F497D"/>
          <w:sz w:val="18"/>
          <w:szCs w:val="18"/>
        </w:rPr>
        <w:t>+263 77 757 9385</w:t>
      </w:r>
      <w:r>
        <w:rPr>
          <w:rFonts w:ascii="Arial" w:hAnsi="Arial" w:cs="Arial"/>
          <w:b/>
          <w:bCs/>
          <w:color w:val="1F497D"/>
          <w:sz w:val="18"/>
          <w:szCs w:val="18"/>
        </w:rPr>
        <w:t>)</w:t>
      </w:r>
    </w:p>
    <w:p w14:paraId="3F2A7C1C" w14:textId="77777777" w:rsidR="006E0AEF" w:rsidRDefault="006E0AEF" w:rsidP="006E0AEF">
      <w:pPr>
        <w:spacing w:after="20"/>
        <w:jc w:val="center"/>
        <w:rPr>
          <w:rFonts w:ascii="Arial" w:hAnsi="Arial" w:cs="Arial"/>
          <w:color w:val="1F497D"/>
          <w:sz w:val="18"/>
          <w:szCs w:val="18"/>
        </w:rPr>
      </w:pPr>
      <w:r>
        <w:rPr>
          <w:rFonts w:ascii="Arial" w:hAnsi="Arial" w:cs="Arial"/>
          <w:b/>
          <w:i/>
          <w:noProof/>
          <w:sz w:val="18"/>
          <w:szCs w:val="18"/>
        </w:rPr>
        <w:drawing>
          <wp:inline distT="0" distB="0" distL="0" distR="0" wp14:anchorId="71FE9191" wp14:editId="4E234FE7">
            <wp:extent cx="690880" cy="233680"/>
            <wp:effectExtent l="0" t="0" r="0" b="0"/>
            <wp:docPr id="1" name="Picture 1" descr="cid:image005.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5.png@01D53EF7.A3C52C3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90880" cy="233680"/>
                    </a:xfrm>
                    <a:prstGeom prst="rect">
                      <a:avLst/>
                    </a:prstGeom>
                    <a:noFill/>
                    <a:ln>
                      <a:noFill/>
                    </a:ln>
                  </pic:spPr>
                </pic:pic>
              </a:graphicData>
            </a:graphic>
          </wp:inline>
        </w:drawing>
      </w:r>
    </w:p>
    <w:p w14:paraId="404D081F" w14:textId="0B8A5CD3" w:rsidR="00C95847" w:rsidRPr="008B3E05" w:rsidRDefault="006E0AEF" w:rsidP="00F8575B">
      <w:pPr>
        <w:pStyle w:val="section1"/>
        <w:spacing w:before="0" w:beforeAutospacing="0" w:after="20" w:afterAutospacing="0"/>
        <w:ind w:right="0"/>
        <w:jc w:val="center"/>
        <w:rPr>
          <w:rFonts w:ascii="Arial" w:hAnsi="Arial" w:cs="Arial"/>
          <w:sz w:val="28"/>
          <w:szCs w:val="28"/>
        </w:rPr>
      </w:pPr>
      <w:r>
        <w:rPr>
          <w:rFonts w:ascii="Arial" w:hAnsi="Arial" w:cs="Arial"/>
          <w:b/>
          <w:bCs/>
          <w:i/>
          <w:iCs/>
          <w:color w:val="002060"/>
          <w:sz w:val="18"/>
          <w:szCs w:val="18"/>
        </w:rPr>
        <w:t>This work is licensed under a</w:t>
      </w:r>
      <w:r>
        <w:rPr>
          <w:rFonts w:ascii="Arial" w:hAnsi="Arial" w:cs="Arial"/>
          <w:i/>
          <w:iCs/>
          <w:color w:val="1F497D"/>
          <w:sz w:val="18"/>
          <w:szCs w:val="18"/>
        </w:rPr>
        <w:t xml:space="preserve"> </w:t>
      </w:r>
      <w:hyperlink r:id="rId35" w:history="1">
        <w:r>
          <w:rPr>
            <w:rStyle w:val="Hyperlink"/>
            <w:rFonts w:ascii="Arial" w:hAnsi="Arial" w:cs="Arial"/>
            <w:i/>
            <w:iCs/>
            <w:color w:val="008000"/>
            <w:sz w:val="18"/>
            <w:szCs w:val="18"/>
          </w:rPr>
          <w:t>Creative Commons Attribution-</w:t>
        </w:r>
        <w:proofErr w:type="spellStart"/>
        <w:r>
          <w:rPr>
            <w:rStyle w:val="Hyperlink"/>
            <w:rFonts w:ascii="Arial" w:hAnsi="Arial" w:cs="Arial"/>
            <w:i/>
            <w:iCs/>
            <w:color w:val="008000"/>
            <w:sz w:val="18"/>
            <w:szCs w:val="18"/>
          </w:rPr>
          <w:t>NonCommercial</w:t>
        </w:r>
        <w:proofErr w:type="spellEnd"/>
        <w:r>
          <w:rPr>
            <w:rStyle w:val="Hyperlink"/>
            <w:rFonts w:ascii="Arial" w:hAnsi="Arial" w:cs="Arial"/>
            <w:i/>
            <w:iCs/>
            <w:color w:val="008000"/>
            <w:sz w:val="18"/>
            <w:szCs w:val="18"/>
          </w:rPr>
          <w:t>-</w:t>
        </w:r>
        <w:proofErr w:type="spellStart"/>
        <w:r>
          <w:rPr>
            <w:rStyle w:val="Hyperlink"/>
            <w:rFonts w:ascii="Arial" w:hAnsi="Arial" w:cs="Arial"/>
            <w:i/>
            <w:iCs/>
            <w:color w:val="008000"/>
            <w:sz w:val="18"/>
            <w:szCs w:val="18"/>
          </w:rPr>
          <w:t>ShareAlike</w:t>
        </w:r>
        <w:proofErr w:type="spellEnd"/>
        <w:r>
          <w:rPr>
            <w:rStyle w:val="Hyperlink"/>
            <w:rFonts w:ascii="Arial" w:hAnsi="Arial" w:cs="Arial"/>
            <w:i/>
            <w:iCs/>
            <w:color w:val="008000"/>
            <w:sz w:val="18"/>
            <w:szCs w:val="18"/>
          </w:rPr>
          <w:t xml:space="preserve"> 4.0 International License</w:t>
        </w:r>
      </w:hyperlink>
      <w:r>
        <w:rPr>
          <w:rFonts w:ascii="Arial" w:hAnsi="Arial" w:cs="Arial"/>
          <w:i/>
          <w:iCs/>
          <w:color w:val="008000"/>
          <w:sz w:val="18"/>
          <w:szCs w:val="18"/>
          <w:u w:val="single"/>
        </w:rPr>
        <w:t>.</w:t>
      </w:r>
    </w:p>
    <w:sectPr w:rsidR="00C95847" w:rsidRPr="008B3E05" w:rsidSect="002F570F">
      <w:headerReference w:type="even" r:id="rId36"/>
      <w:headerReference w:type="default" r:id="rId37"/>
      <w:footerReference w:type="even" r:id="rId38"/>
      <w:footerReference w:type="default" r:id="rId39"/>
      <w:headerReference w:type="first" r:id="rId40"/>
      <w:footerReference w:type="first" r:id="rId41"/>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AA2EA" w14:textId="77777777" w:rsidR="00647ADD" w:rsidRDefault="00647ADD" w:rsidP="002F570F">
      <w:r>
        <w:separator/>
      </w:r>
    </w:p>
  </w:endnote>
  <w:endnote w:type="continuationSeparator" w:id="0">
    <w:p w14:paraId="0FA35796" w14:textId="77777777" w:rsidR="00647ADD" w:rsidRDefault="00647ADD"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2979" w14:textId="77777777" w:rsidR="00E9496A" w:rsidRDefault="00E94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D3ADF" w14:textId="77777777" w:rsidR="00E9496A" w:rsidRDefault="00E94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F59D" w14:textId="77777777" w:rsidR="00E9496A" w:rsidRDefault="00E9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05BDA" w14:textId="77777777" w:rsidR="00647ADD" w:rsidRDefault="00647ADD" w:rsidP="002F570F">
      <w:r>
        <w:separator/>
      </w:r>
    </w:p>
  </w:footnote>
  <w:footnote w:type="continuationSeparator" w:id="0">
    <w:p w14:paraId="4076F20C" w14:textId="77777777" w:rsidR="00647ADD" w:rsidRDefault="00647ADD"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5027" w14:textId="77777777" w:rsidR="00E9496A" w:rsidRDefault="00E9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A690" w14:textId="2C23176A" w:rsidR="002F570F" w:rsidRDefault="0036644B" w:rsidP="00BC07F7">
    <w:pPr>
      <w:pStyle w:val="Header"/>
      <w:pBdr>
        <w:bottom w:val="single" w:sz="4" w:space="1" w:color="auto"/>
      </w:pBdr>
      <w:tabs>
        <w:tab w:val="clear" w:pos="4513"/>
        <w:tab w:val="clear" w:pos="9026"/>
        <w:tab w:val="center" w:pos="4820"/>
        <w:tab w:val="right" w:pos="9638"/>
      </w:tabs>
      <w:jc w:val="center"/>
    </w:pPr>
    <w:r>
      <w:t>Bill Watch</w:t>
    </w:r>
    <w:r w:rsidR="008B3E05">
      <w:t xml:space="preserve"> </w:t>
    </w:r>
    <w:r w:rsidR="00250F63">
      <w:t>1</w:t>
    </w:r>
    <w:r w:rsidR="00E9496A">
      <w:t>7</w:t>
    </w:r>
    <w:r w:rsidR="008B3E05">
      <w:t>/</w:t>
    </w:r>
    <w:r w:rsidR="008B00E2">
      <w:t>202</w:t>
    </w:r>
    <w:r w:rsidR="00250F63">
      <w:t>1</w:t>
    </w:r>
    <w:r w:rsidR="008B00E2">
      <w:tab/>
    </w:r>
    <w:r w:rsidR="00E9496A" w:rsidRPr="00E9496A">
      <w:t>Coming up</w:t>
    </w:r>
    <w:r w:rsidR="008B00E2">
      <w:tab/>
    </w:r>
    <w:r w:rsidR="00EB7051">
      <w:t>1</w:t>
    </w:r>
    <w:r w:rsidR="00E9496A">
      <w:t>4</w:t>
    </w:r>
    <w:r w:rsidR="008B00E2">
      <w:t xml:space="preserve"> </w:t>
    </w:r>
    <w:r w:rsidR="00381B3A">
      <w:t>March</w:t>
    </w:r>
    <w:r w:rsidR="008B00E2">
      <w:t xml:space="preserve"> 202</w:t>
    </w:r>
    <w:r w:rsidR="00192E76">
      <w:t>1</w:t>
    </w:r>
    <w:r w:rsidR="008B00E2">
      <w:br/>
    </w:r>
    <w:r w:rsidR="00E9496A" w:rsidRPr="00E9496A">
      <w:t>in Parliament This Week</w:t>
    </w:r>
  </w:p>
  <w:p w14:paraId="21699D0F" w14:textId="77777777" w:rsidR="002F570F" w:rsidRDefault="002F5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8948" w14:textId="77777777" w:rsidR="00E9496A" w:rsidRDefault="00E9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35C"/>
    <w:multiLevelType w:val="hybridMultilevel"/>
    <w:tmpl w:val="39AAAB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8F5534"/>
    <w:multiLevelType w:val="hybridMultilevel"/>
    <w:tmpl w:val="F6DABA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D243B8"/>
    <w:multiLevelType w:val="hybridMultilevel"/>
    <w:tmpl w:val="4ACCE53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861EEB"/>
    <w:multiLevelType w:val="hybridMultilevel"/>
    <w:tmpl w:val="C36CBF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C9B52AD"/>
    <w:multiLevelType w:val="hybridMultilevel"/>
    <w:tmpl w:val="195C542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FD47844"/>
    <w:multiLevelType w:val="hybridMultilevel"/>
    <w:tmpl w:val="1DAE20A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C57A5D"/>
    <w:multiLevelType w:val="hybridMultilevel"/>
    <w:tmpl w:val="C7360C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1B02DDD"/>
    <w:multiLevelType w:val="hybridMultilevel"/>
    <w:tmpl w:val="E7206E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5AD460F"/>
    <w:multiLevelType w:val="hybridMultilevel"/>
    <w:tmpl w:val="FA7884F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75C6163"/>
    <w:multiLevelType w:val="hybridMultilevel"/>
    <w:tmpl w:val="B5FE7A46"/>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93831C3"/>
    <w:multiLevelType w:val="hybridMultilevel"/>
    <w:tmpl w:val="CCDEDC1E"/>
    <w:lvl w:ilvl="0" w:tplc="3A30A510">
      <w:numFmt w:val="bullet"/>
      <w:lvlText w:val=""/>
      <w:lvlJc w:val="left"/>
      <w:pPr>
        <w:ind w:left="36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AD75107"/>
    <w:multiLevelType w:val="hybridMultilevel"/>
    <w:tmpl w:val="6B5884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CA94242"/>
    <w:multiLevelType w:val="hybridMultilevel"/>
    <w:tmpl w:val="220A3B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1D050266"/>
    <w:multiLevelType w:val="hybridMultilevel"/>
    <w:tmpl w:val="515816D0"/>
    <w:lvl w:ilvl="0" w:tplc="4ED8240A">
      <w:numFmt w:val="bullet"/>
      <w:lvlText w:val=""/>
      <w:lvlJc w:val="left"/>
      <w:pPr>
        <w:ind w:left="450"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F67686F"/>
    <w:multiLevelType w:val="hybridMultilevel"/>
    <w:tmpl w:val="638C7A04"/>
    <w:lvl w:ilvl="0" w:tplc="C4BC06B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0120951"/>
    <w:multiLevelType w:val="hybridMultilevel"/>
    <w:tmpl w:val="4204FE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17006EC"/>
    <w:multiLevelType w:val="hybridMultilevel"/>
    <w:tmpl w:val="E2544F36"/>
    <w:lvl w:ilvl="0" w:tplc="451005AC">
      <w:start w:val="3"/>
      <w:numFmt w:val="bullet"/>
      <w:lvlText w:val=""/>
      <w:lvlJc w:val="left"/>
      <w:pPr>
        <w:ind w:left="36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30C34D8"/>
    <w:multiLevelType w:val="hybridMultilevel"/>
    <w:tmpl w:val="E7CAF86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57B0CCB"/>
    <w:multiLevelType w:val="hybridMultilevel"/>
    <w:tmpl w:val="178A783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C3B7D0F"/>
    <w:multiLevelType w:val="hybridMultilevel"/>
    <w:tmpl w:val="0510A3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2743FCF"/>
    <w:multiLevelType w:val="hybridMultilevel"/>
    <w:tmpl w:val="6DF6D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2C57258"/>
    <w:multiLevelType w:val="hybridMultilevel"/>
    <w:tmpl w:val="84EEFCAE"/>
    <w:lvl w:ilvl="0" w:tplc="62FE41B0">
      <w:start w:val="1"/>
      <w:numFmt w:val="decimal"/>
      <w:lvlText w:val="%1."/>
      <w:lvlJc w:val="left"/>
      <w:pPr>
        <w:ind w:left="81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3481E27"/>
    <w:multiLevelType w:val="hybridMultilevel"/>
    <w:tmpl w:val="09D465C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35A53759"/>
    <w:multiLevelType w:val="hybridMultilevel"/>
    <w:tmpl w:val="C5968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63A1A06"/>
    <w:multiLevelType w:val="hybridMultilevel"/>
    <w:tmpl w:val="0F36C5B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6440D79"/>
    <w:multiLevelType w:val="hybridMultilevel"/>
    <w:tmpl w:val="3A72A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64F4416"/>
    <w:multiLevelType w:val="hybridMultilevel"/>
    <w:tmpl w:val="8144B01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38027578"/>
    <w:multiLevelType w:val="hybridMultilevel"/>
    <w:tmpl w:val="0318E9E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38B94667"/>
    <w:multiLevelType w:val="hybridMultilevel"/>
    <w:tmpl w:val="1FFEB6D6"/>
    <w:lvl w:ilvl="0" w:tplc="0809000F">
      <w:start w:val="1"/>
      <w:numFmt w:val="decimal"/>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393C744D"/>
    <w:multiLevelType w:val="hybridMultilevel"/>
    <w:tmpl w:val="EBBAD6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3A4B1F44"/>
    <w:multiLevelType w:val="hybridMultilevel"/>
    <w:tmpl w:val="B46055D6"/>
    <w:lvl w:ilvl="0" w:tplc="4ED8240A">
      <w:numFmt w:val="bullet"/>
      <w:lvlText w:val=""/>
      <w:lvlJc w:val="left"/>
      <w:pPr>
        <w:ind w:left="807"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429479D4"/>
    <w:multiLevelType w:val="hybridMultilevel"/>
    <w:tmpl w:val="028E7DBC"/>
    <w:lvl w:ilvl="0" w:tplc="4ED8240A">
      <w:numFmt w:val="bullet"/>
      <w:lvlText w:val=""/>
      <w:lvlJc w:val="left"/>
      <w:pPr>
        <w:ind w:left="807"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4AF312DF"/>
    <w:multiLevelType w:val="hybridMultilevel"/>
    <w:tmpl w:val="59268C5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4B6A6E2E"/>
    <w:multiLevelType w:val="hybridMultilevel"/>
    <w:tmpl w:val="6C68562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535111A1"/>
    <w:multiLevelType w:val="hybridMultilevel"/>
    <w:tmpl w:val="8160E03A"/>
    <w:lvl w:ilvl="0" w:tplc="4D1A3E7C">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6B11EBD"/>
    <w:multiLevelType w:val="hybridMultilevel"/>
    <w:tmpl w:val="CD4EDC78"/>
    <w:lvl w:ilvl="0" w:tplc="35E4FC4E">
      <w:numFmt w:val="bullet"/>
      <w:lvlText w:val=""/>
      <w:lvlJc w:val="left"/>
      <w:pPr>
        <w:ind w:left="720" w:hanging="360"/>
      </w:pPr>
      <w:rPr>
        <w:rFonts w:ascii="Symbol" w:eastAsia="Calibri" w:hAnsi="Symbol" w:cs="Aria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32E320D"/>
    <w:multiLevelType w:val="hybridMultilevel"/>
    <w:tmpl w:val="941C9666"/>
    <w:lvl w:ilvl="0" w:tplc="04090003">
      <w:start w:val="1"/>
      <w:numFmt w:val="bullet"/>
      <w:lvlText w:val="o"/>
      <w:lvlJc w:val="left"/>
      <w:pPr>
        <w:ind w:left="36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60C1C51"/>
    <w:multiLevelType w:val="hybridMultilevel"/>
    <w:tmpl w:val="EFB8E6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E55771C"/>
    <w:multiLevelType w:val="hybridMultilevel"/>
    <w:tmpl w:val="9AEA9CCA"/>
    <w:lvl w:ilvl="0" w:tplc="D38AE130">
      <w:numFmt w:val="bullet"/>
      <w:lvlText w:val=""/>
      <w:lvlJc w:val="left"/>
      <w:pPr>
        <w:ind w:left="797" w:hanging="44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0664252"/>
    <w:multiLevelType w:val="hybridMultilevel"/>
    <w:tmpl w:val="F0E40A8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811"/>
        </w:tabs>
        <w:ind w:left="1811" w:hanging="360"/>
      </w:pPr>
    </w:lvl>
    <w:lvl w:ilvl="2" w:tplc="08090005">
      <w:start w:val="1"/>
      <w:numFmt w:val="decimal"/>
      <w:lvlText w:val="%3."/>
      <w:lvlJc w:val="left"/>
      <w:pPr>
        <w:tabs>
          <w:tab w:val="num" w:pos="2531"/>
        </w:tabs>
        <w:ind w:left="2531" w:hanging="360"/>
      </w:pPr>
    </w:lvl>
    <w:lvl w:ilvl="3" w:tplc="08090001">
      <w:start w:val="1"/>
      <w:numFmt w:val="decimal"/>
      <w:lvlText w:val="%4."/>
      <w:lvlJc w:val="left"/>
      <w:pPr>
        <w:tabs>
          <w:tab w:val="num" w:pos="3251"/>
        </w:tabs>
        <w:ind w:left="3251" w:hanging="360"/>
      </w:pPr>
    </w:lvl>
    <w:lvl w:ilvl="4" w:tplc="08090003">
      <w:start w:val="1"/>
      <w:numFmt w:val="decimal"/>
      <w:lvlText w:val="%5."/>
      <w:lvlJc w:val="left"/>
      <w:pPr>
        <w:tabs>
          <w:tab w:val="num" w:pos="3971"/>
        </w:tabs>
        <w:ind w:left="3971" w:hanging="360"/>
      </w:pPr>
    </w:lvl>
    <w:lvl w:ilvl="5" w:tplc="08090005">
      <w:start w:val="1"/>
      <w:numFmt w:val="decimal"/>
      <w:lvlText w:val="%6."/>
      <w:lvlJc w:val="left"/>
      <w:pPr>
        <w:tabs>
          <w:tab w:val="num" w:pos="4691"/>
        </w:tabs>
        <w:ind w:left="4691" w:hanging="360"/>
      </w:pPr>
    </w:lvl>
    <w:lvl w:ilvl="6" w:tplc="08090001">
      <w:start w:val="1"/>
      <w:numFmt w:val="decimal"/>
      <w:lvlText w:val="%7."/>
      <w:lvlJc w:val="left"/>
      <w:pPr>
        <w:tabs>
          <w:tab w:val="num" w:pos="5411"/>
        </w:tabs>
        <w:ind w:left="5411" w:hanging="360"/>
      </w:pPr>
    </w:lvl>
    <w:lvl w:ilvl="7" w:tplc="08090003">
      <w:start w:val="1"/>
      <w:numFmt w:val="decimal"/>
      <w:lvlText w:val="%8."/>
      <w:lvlJc w:val="left"/>
      <w:pPr>
        <w:tabs>
          <w:tab w:val="num" w:pos="6131"/>
        </w:tabs>
        <w:ind w:left="6131" w:hanging="360"/>
      </w:pPr>
    </w:lvl>
    <w:lvl w:ilvl="8" w:tplc="08090005">
      <w:start w:val="1"/>
      <w:numFmt w:val="decimal"/>
      <w:lvlText w:val="%9."/>
      <w:lvlJc w:val="left"/>
      <w:pPr>
        <w:tabs>
          <w:tab w:val="num" w:pos="6851"/>
        </w:tabs>
        <w:ind w:left="6851" w:hanging="360"/>
      </w:pPr>
    </w:lvl>
  </w:abstractNum>
  <w:abstractNum w:abstractNumId="40" w15:restartNumberingAfterBreak="0">
    <w:nsid w:val="71FA66D9"/>
    <w:multiLevelType w:val="hybridMultilevel"/>
    <w:tmpl w:val="3F620512"/>
    <w:lvl w:ilvl="0" w:tplc="912476C8">
      <w:numFmt w:val="bullet"/>
      <w:lvlText w:val=""/>
      <w:lvlJc w:val="left"/>
      <w:pPr>
        <w:ind w:left="450"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7DC11DF"/>
    <w:multiLevelType w:val="hybridMultilevel"/>
    <w:tmpl w:val="7920481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77FD029B"/>
    <w:multiLevelType w:val="hybridMultilevel"/>
    <w:tmpl w:val="3372FDF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81C0D8C"/>
    <w:multiLevelType w:val="hybridMultilevel"/>
    <w:tmpl w:val="BE66061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15:restartNumberingAfterBreak="0">
    <w:nsid w:val="7B5C563F"/>
    <w:multiLevelType w:val="hybridMultilevel"/>
    <w:tmpl w:val="CE1465E0"/>
    <w:lvl w:ilvl="0" w:tplc="F28A4CF6">
      <w:numFmt w:val="bullet"/>
      <w:lvlText w:val=""/>
      <w:lvlJc w:val="left"/>
      <w:pPr>
        <w:ind w:left="717"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E892D70"/>
    <w:multiLevelType w:val="hybridMultilevel"/>
    <w:tmpl w:val="DA2448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7EFE32C7"/>
    <w:multiLevelType w:val="hybridMultilevel"/>
    <w:tmpl w:val="53A6940C"/>
    <w:lvl w:ilvl="0" w:tplc="0809000F">
      <w:start w:val="1"/>
      <w:numFmt w:val="decimal"/>
      <w:lvlText w:val="%1."/>
      <w:lvlJc w:val="left"/>
      <w:pPr>
        <w:tabs>
          <w:tab w:val="num" w:pos="717"/>
        </w:tabs>
        <w:ind w:left="71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EF"/>
    <w:rsid w:val="000072FD"/>
    <w:rsid w:val="0003443F"/>
    <w:rsid w:val="00051733"/>
    <w:rsid w:val="000A77F7"/>
    <w:rsid w:val="000B2F8A"/>
    <w:rsid w:val="000C4F0C"/>
    <w:rsid w:val="00104EA3"/>
    <w:rsid w:val="001853D6"/>
    <w:rsid w:val="00192E76"/>
    <w:rsid w:val="001B2BCE"/>
    <w:rsid w:val="001C5825"/>
    <w:rsid w:val="0021704D"/>
    <w:rsid w:val="0024340C"/>
    <w:rsid w:val="00250F63"/>
    <w:rsid w:val="00283C0F"/>
    <w:rsid w:val="002A3003"/>
    <w:rsid w:val="002D3361"/>
    <w:rsid w:val="002F570F"/>
    <w:rsid w:val="00333718"/>
    <w:rsid w:val="0035203C"/>
    <w:rsid w:val="0036644B"/>
    <w:rsid w:val="00367E05"/>
    <w:rsid w:val="00381B3A"/>
    <w:rsid w:val="00446D66"/>
    <w:rsid w:val="0047320E"/>
    <w:rsid w:val="0048202B"/>
    <w:rsid w:val="004B4E34"/>
    <w:rsid w:val="00572892"/>
    <w:rsid w:val="005D0E8D"/>
    <w:rsid w:val="005D7EC2"/>
    <w:rsid w:val="00647ADD"/>
    <w:rsid w:val="00650010"/>
    <w:rsid w:val="006577BF"/>
    <w:rsid w:val="00696B45"/>
    <w:rsid w:val="006A0618"/>
    <w:rsid w:val="006C61D8"/>
    <w:rsid w:val="006E0AEF"/>
    <w:rsid w:val="007263D1"/>
    <w:rsid w:val="00736881"/>
    <w:rsid w:val="0076452D"/>
    <w:rsid w:val="0077113A"/>
    <w:rsid w:val="00792253"/>
    <w:rsid w:val="007C36C0"/>
    <w:rsid w:val="007C3763"/>
    <w:rsid w:val="007D1AAF"/>
    <w:rsid w:val="008570BA"/>
    <w:rsid w:val="008B00E2"/>
    <w:rsid w:val="008B3E05"/>
    <w:rsid w:val="0092282D"/>
    <w:rsid w:val="00973A81"/>
    <w:rsid w:val="009E63CA"/>
    <w:rsid w:val="00A1581C"/>
    <w:rsid w:val="00A348C4"/>
    <w:rsid w:val="00A62ADF"/>
    <w:rsid w:val="00A64E5D"/>
    <w:rsid w:val="00A83B91"/>
    <w:rsid w:val="00AF3325"/>
    <w:rsid w:val="00B373D8"/>
    <w:rsid w:val="00B75DF2"/>
    <w:rsid w:val="00B9099B"/>
    <w:rsid w:val="00BC07F7"/>
    <w:rsid w:val="00BD51BC"/>
    <w:rsid w:val="00C13608"/>
    <w:rsid w:val="00C43547"/>
    <w:rsid w:val="00C475DE"/>
    <w:rsid w:val="00C70AE8"/>
    <w:rsid w:val="00C95847"/>
    <w:rsid w:val="00CB2229"/>
    <w:rsid w:val="00CB4D69"/>
    <w:rsid w:val="00CD62FC"/>
    <w:rsid w:val="00D25B46"/>
    <w:rsid w:val="00D95952"/>
    <w:rsid w:val="00DA5C97"/>
    <w:rsid w:val="00DC2B34"/>
    <w:rsid w:val="00DC33BB"/>
    <w:rsid w:val="00E0420D"/>
    <w:rsid w:val="00E9496A"/>
    <w:rsid w:val="00EB7051"/>
    <w:rsid w:val="00F17AA5"/>
    <w:rsid w:val="00F412EF"/>
    <w:rsid w:val="00F65B9E"/>
    <w:rsid w:val="00F8575B"/>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AEF"/>
    <w:pPr>
      <w:spacing w:after="0" w:line="240" w:lineRule="auto"/>
    </w:pPr>
    <w:rPr>
      <w:rFonts w:ascii="Times New Roman" w:eastAsia="Calibr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rPr>
      <w:rFonts w:asciiTheme="minorHAnsi" w:eastAsiaTheme="minorHAnsi" w:hAnsiTheme="minorHAnsi" w:cstheme="minorBidi"/>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rPr>
      <w:rFonts w:asciiTheme="minorHAnsi" w:eastAsiaTheme="minorHAnsi" w:hAnsiTheme="minorHAnsi" w:cstheme="minorBidi"/>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6E0AEF"/>
    <w:rPr>
      <w:color w:val="0563C1"/>
      <w:u w:val="single"/>
    </w:rPr>
  </w:style>
  <w:style w:type="paragraph" w:styleId="ListParagraph">
    <w:name w:val="List Paragraph"/>
    <w:basedOn w:val="Normal"/>
    <w:uiPriority w:val="34"/>
    <w:qFormat/>
    <w:rsid w:val="006E0AEF"/>
    <w:pPr>
      <w:ind w:left="720"/>
    </w:pPr>
  </w:style>
  <w:style w:type="paragraph" w:customStyle="1" w:styleId="section1">
    <w:name w:val="section1"/>
    <w:basedOn w:val="Normal"/>
    <w:uiPriority w:val="99"/>
    <w:semiHidden/>
    <w:rsid w:val="006E0AEF"/>
    <w:pPr>
      <w:spacing w:before="100" w:beforeAutospacing="1" w:after="100" w:afterAutospacing="1"/>
      <w:ind w:left="119" w:right="-23"/>
    </w:pPr>
    <w:rPr>
      <w:rFonts w:ascii="Calibri" w:hAnsi="Calibri"/>
      <w:sz w:val="20"/>
      <w:szCs w:val="20"/>
    </w:rPr>
  </w:style>
  <w:style w:type="paragraph" w:customStyle="1" w:styleId="Default">
    <w:name w:val="Default"/>
    <w:basedOn w:val="Normal"/>
    <w:uiPriority w:val="99"/>
    <w:semiHidden/>
    <w:rsid w:val="006E0AEF"/>
    <w:pPr>
      <w:autoSpaceDE w:val="0"/>
      <w:autoSpaceDN w:val="0"/>
    </w:pPr>
    <w:rPr>
      <w:color w:val="000000"/>
      <w:sz w:val="24"/>
      <w:szCs w:val="24"/>
    </w:rPr>
  </w:style>
  <w:style w:type="paragraph" w:customStyle="1" w:styleId="BillWatchNormal">
    <w:name w:val="Bill Watch Normal"/>
    <w:basedOn w:val="Normal"/>
    <w:link w:val="BillWatchNormalChar"/>
    <w:uiPriority w:val="99"/>
    <w:rsid w:val="006E0AEF"/>
    <w:pPr>
      <w:spacing w:after="60"/>
      <w:jc w:val="both"/>
    </w:pPr>
    <w:rPr>
      <w:rFonts w:ascii="Arial" w:hAnsi="Arial" w:cs="Arial"/>
      <w:color w:val="0000FF"/>
      <w:sz w:val="28"/>
      <w:szCs w:val="28"/>
      <w:lang w:eastAsia="en-US"/>
    </w:rPr>
  </w:style>
  <w:style w:type="paragraph" w:customStyle="1" w:styleId="BillWatchBulleted">
    <w:name w:val="Bill Watch Bulleted"/>
    <w:basedOn w:val="Normal"/>
    <w:uiPriority w:val="99"/>
    <w:semiHidden/>
    <w:rsid w:val="005D7EC2"/>
    <w:pPr>
      <w:spacing w:after="60"/>
      <w:ind w:left="360" w:hanging="360"/>
      <w:jc w:val="both"/>
    </w:pPr>
    <w:rPr>
      <w:rFonts w:ascii="Arial" w:hAnsi="Arial" w:cs="Arial"/>
      <w:color w:val="0000FF"/>
      <w:sz w:val="28"/>
      <w:szCs w:val="28"/>
      <w:lang w:val="en-ZW" w:eastAsia="en-US"/>
    </w:rPr>
  </w:style>
  <w:style w:type="character" w:customStyle="1" w:styleId="BillWatchNormalChar">
    <w:name w:val="Bill Watch Normal Char"/>
    <w:basedOn w:val="DefaultParagraphFont"/>
    <w:link w:val="BillWatchNormal"/>
    <w:uiPriority w:val="99"/>
    <w:locked/>
    <w:rsid w:val="005D7EC2"/>
    <w:rPr>
      <w:rFonts w:ascii="Arial" w:eastAsia="Calibri" w:hAnsi="Arial" w:cs="Arial"/>
      <w:color w:val="0000FF"/>
      <w:sz w:val="28"/>
      <w:szCs w:val="28"/>
      <w:lang w:val="en-GB"/>
    </w:rPr>
  </w:style>
  <w:style w:type="paragraph" w:customStyle="1" w:styleId="BillWatchHead1">
    <w:name w:val="Bill Watch Head 1"/>
    <w:basedOn w:val="Normal"/>
    <w:uiPriority w:val="99"/>
    <w:semiHidden/>
    <w:rsid w:val="005D7EC2"/>
    <w:pPr>
      <w:spacing w:before="60" w:after="60"/>
      <w:jc w:val="center"/>
    </w:pPr>
    <w:rPr>
      <w:rFonts w:ascii="Arial" w:hAnsi="Arial" w:cs="Arial"/>
      <w:b/>
      <w:bCs/>
      <w:color w:val="0000FF"/>
      <w:sz w:val="28"/>
      <w:szCs w:val="28"/>
      <w:u w:val="single"/>
      <w:lang w:val="en-ZW" w:eastAsia="en-US"/>
    </w:rPr>
  </w:style>
  <w:style w:type="paragraph" w:customStyle="1" w:styleId="StyleArial14ptBoldRedCentered">
    <w:name w:val="Style Arial 14 pt Bold Red Centered"/>
    <w:basedOn w:val="Normal"/>
    <w:uiPriority w:val="99"/>
    <w:semiHidden/>
    <w:rsid w:val="005D7EC2"/>
    <w:pPr>
      <w:spacing w:after="120"/>
      <w:jc w:val="center"/>
    </w:pPr>
    <w:rPr>
      <w:rFonts w:ascii="Arial" w:hAnsi="Arial" w:cs="Arial"/>
      <w:b/>
      <w:bCs/>
      <w:color w:val="FF0000"/>
      <w:sz w:val="24"/>
      <w:szCs w:val="24"/>
      <w:lang w:val="en-ZW" w:eastAsia="en-US"/>
    </w:rPr>
  </w:style>
  <w:style w:type="paragraph" w:customStyle="1" w:styleId="StyleArialBoldCentered">
    <w:name w:val="Style Arial Bold Centered"/>
    <w:basedOn w:val="Normal"/>
    <w:uiPriority w:val="99"/>
    <w:semiHidden/>
    <w:rsid w:val="005D7EC2"/>
    <w:pPr>
      <w:spacing w:after="120"/>
      <w:jc w:val="center"/>
    </w:pPr>
    <w:rPr>
      <w:rFonts w:ascii="Arial" w:hAnsi="Arial" w:cs="Arial"/>
      <w:b/>
      <w:bCs/>
      <w:sz w:val="24"/>
      <w:szCs w:val="24"/>
      <w:lang w:val="en-ZW" w:eastAsia="en-US"/>
    </w:rPr>
  </w:style>
  <w:style w:type="paragraph" w:customStyle="1" w:styleId="BillWatchQuotation">
    <w:name w:val="Bill Watch Quotation"/>
    <w:basedOn w:val="Normal"/>
    <w:uiPriority w:val="99"/>
    <w:semiHidden/>
    <w:rsid w:val="001B2BCE"/>
    <w:pPr>
      <w:spacing w:after="60"/>
      <w:ind w:left="442" w:right="2" w:hanging="85"/>
      <w:jc w:val="both"/>
    </w:pPr>
    <w:rPr>
      <w:rFonts w:ascii="Arial" w:hAnsi="Arial" w:cs="Arial"/>
      <w:i/>
      <w:iCs/>
      <w:color w:val="0000FF"/>
      <w:sz w:val="28"/>
      <w:szCs w:val="28"/>
      <w:lang w:val="en-ZW" w:eastAsia="en-US"/>
    </w:rPr>
  </w:style>
  <w:style w:type="paragraph" w:customStyle="1" w:styleId="billwatchnormal0">
    <w:name w:val="billwatchnormal"/>
    <w:basedOn w:val="Normal"/>
    <w:uiPriority w:val="99"/>
    <w:semiHidden/>
    <w:rsid w:val="000A77F7"/>
    <w:pPr>
      <w:spacing w:after="60"/>
      <w:jc w:val="both"/>
    </w:pPr>
    <w:rPr>
      <w:rFonts w:ascii="Arial" w:hAnsi="Arial" w:cs="Arial"/>
      <w:color w:val="0000FF"/>
      <w:sz w:val="28"/>
      <w:szCs w:val="28"/>
      <w:lang w:val="en-ZW" w:eastAsia="en-ZW"/>
    </w:rPr>
  </w:style>
  <w:style w:type="paragraph" w:customStyle="1" w:styleId="billwatchbulleted1">
    <w:name w:val="billwatchbulleted1"/>
    <w:basedOn w:val="Normal"/>
    <w:uiPriority w:val="99"/>
    <w:semiHidden/>
    <w:rsid w:val="000A77F7"/>
    <w:pPr>
      <w:spacing w:after="60"/>
      <w:ind w:left="360" w:hanging="360"/>
      <w:jc w:val="both"/>
    </w:pPr>
    <w:rPr>
      <w:rFonts w:ascii="Arial" w:hAnsi="Arial" w:cs="Arial"/>
      <w:color w:val="0000FF"/>
      <w:sz w:val="28"/>
      <w:szCs w:val="28"/>
      <w:lang w:val="en-ZW" w:eastAsia="en-ZW"/>
    </w:rPr>
  </w:style>
  <w:style w:type="paragraph" w:customStyle="1" w:styleId="billwatchhead11">
    <w:name w:val="billwatchhead11"/>
    <w:basedOn w:val="Normal"/>
    <w:uiPriority w:val="99"/>
    <w:semiHidden/>
    <w:rsid w:val="000A77F7"/>
    <w:pPr>
      <w:spacing w:before="60" w:after="60"/>
      <w:jc w:val="center"/>
    </w:pPr>
    <w:rPr>
      <w:rFonts w:ascii="Arial" w:hAnsi="Arial" w:cs="Arial"/>
      <w:b/>
      <w:bCs/>
      <w:color w:val="0000FF"/>
      <w:sz w:val="28"/>
      <w:szCs w:val="28"/>
      <w:u w:val="single"/>
      <w:lang w:val="en-ZW" w:eastAsia="en-ZW"/>
    </w:rPr>
  </w:style>
  <w:style w:type="paragraph" w:customStyle="1" w:styleId="stylearial14ptboldredcentered1">
    <w:name w:val="stylearial14ptboldredcentered1"/>
    <w:basedOn w:val="Normal"/>
    <w:uiPriority w:val="99"/>
    <w:semiHidden/>
    <w:rsid w:val="000A77F7"/>
    <w:pPr>
      <w:spacing w:after="120"/>
      <w:jc w:val="center"/>
    </w:pPr>
    <w:rPr>
      <w:rFonts w:ascii="Arial" w:hAnsi="Arial" w:cs="Arial"/>
      <w:b/>
      <w:bCs/>
      <w:color w:val="FF0000"/>
      <w:sz w:val="24"/>
      <w:szCs w:val="24"/>
      <w:lang w:val="en-ZW" w:eastAsia="en-ZW"/>
    </w:rPr>
  </w:style>
  <w:style w:type="paragraph" w:customStyle="1" w:styleId="stylearialboldcentered1">
    <w:name w:val="stylearialboldcentered1"/>
    <w:basedOn w:val="Normal"/>
    <w:uiPriority w:val="99"/>
    <w:semiHidden/>
    <w:rsid w:val="000A77F7"/>
    <w:pPr>
      <w:spacing w:after="120"/>
      <w:jc w:val="center"/>
    </w:pPr>
    <w:rPr>
      <w:rFonts w:ascii="Arial" w:hAnsi="Arial" w:cs="Arial"/>
      <w:b/>
      <w:bCs/>
      <w:sz w:val="24"/>
      <w:szCs w:val="24"/>
      <w:lang w:val="en-ZW" w:eastAsia="en-ZW"/>
    </w:rPr>
  </w:style>
  <w:style w:type="paragraph" w:customStyle="1" w:styleId="billwatchquotation1">
    <w:name w:val="billwatchquotation1"/>
    <w:basedOn w:val="Normal"/>
    <w:uiPriority w:val="99"/>
    <w:semiHidden/>
    <w:rsid w:val="000A77F7"/>
    <w:pPr>
      <w:spacing w:after="60"/>
      <w:ind w:left="442" w:right="2" w:hanging="85"/>
      <w:jc w:val="both"/>
    </w:pPr>
    <w:rPr>
      <w:rFonts w:ascii="Arial" w:hAnsi="Arial" w:cs="Arial"/>
      <w:i/>
      <w:iCs/>
      <w:color w:val="0000FF"/>
      <w:sz w:val="28"/>
      <w:szCs w:val="28"/>
      <w:lang w:val="en-ZW" w:eastAsia="en-ZW"/>
    </w:rPr>
  </w:style>
  <w:style w:type="paragraph" w:customStyle="1" w:styleId="billwatchhead21">
    <w:name w:val="billwatchhead21"/>
    <w:basedOn w:val="Normal"/>
    <w:uiPriority w:val="99"/>
    <w:semiHidden/>
    <w:rsid w:val="000A77F7"/>
    <w:pPr>
      <w:spacing w:after="60"/>
      <w:jc w:val="both"/>
    </w:pPr>
    <w:rPr>
      <w:rFonts w:ascii="Arial" w:hAnsi="Arial" w:cs="Arial"/>
      <w:b/>
      <w:bCs/>
      <w:color w:val="0000FF"/>
      <w:sz w:val="28"/>
      <w:szCs w:val="28"/>
      <w:lang w:val="en-ZW" w:eastAsia="en-ZW"/>
    </w:rPr>
  </w:style>
  <w:style w:type="paragraph" w:customStyle="1" w:styleId="billwatchindent">
    <w:name w:val="billwatchindent"/>
    <w:basedOn w:val="Normal"/>
    <w:uiPriority w:val="99"/>
    <w:semiHidden/>
    <w:rsid w:val="000A77F7"/>
    <w:pPr>
      <w:spacing w:after="60"/>
      <w:ind w:left="357"/>
      <w:jc w:val="both"/>
    </w:pPr>
    <w:rPr>
      <w:rFonts w:ascii="Arial" w:hAnsi="Arial" w:cs="Arial"/>
      <w:color w:val="0000FF"/>
      <w:sz w:val="28"/>
      <w:szCs w:val="28"/>
      <w:lang w:val="en-ZW" w:eastAsia="en-ZW"/>
    </w:rPr>
  </w:style>
  <w:style w:type="paragraph" w:customStyle="1" w:styleId="billwatchnormal6pt">
    <w:name w:val="billwatchnormal6pt"/>
    <w:basedOn w:val="Normal"/>
    <w:uiPriority w:val="99"/>
    <w:semiHidden/>
    <w:rsid w:val="000A77F7"/>
    <w:pPr>
      <w:spacing w:after="120"/>
      <w:jc w:val="both"/>
    </w:pPr>
    <w:rPr>
      <w:rFonts w:ascii="Arial" w:hAnsi="Arial" w:cs="Arial"/>
      <w:color w:val="0000FF"/>
      <w:sz w:val="28"/>
      <w:szCs w:val="28"/>
      <w:lang w:val="en-ZW" w:eastAsia="en-ZW"/>
    </w:rPr>
  </w:style>
  <w:style w:type="paragraph" w:customStyle="1" w:styleId="BillWatchHead2">
    <w:name w:val="Bill Watch Head 2"/>
    <w:basedOn w:val="Normal"/>
    <w:uiPriority w:val="99"/>
    <w:semiHidden/>
    <w:rsid w:val="00CB4D69"/>
    <w:pPr>
      <w:spacing w:after="60"/>
      <w:jc w:val="both"/>
    </w:pPr>
    <w:rPr>
      <w:rFonts w:ascii="Arial" w:hAnsi="Arial" w:cs="Arial"/>
      <w:b/>
      <w:bCs/>
      <w:color w:val="0000FF"/>
      <w:sz w:val="28"/>
      <w:szCs w:val="28"/>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1743">
      <w:bodyDiv w:val="1"/>
      <w:marLeft w:val="0"/>
      <w:marRight w:val="0"/>
      <w:marTop w:val="0"/>
      <w:marBottom w:val="0"/>
      <w:divBdr>
        <w:top w:val="none" w:sz="0" w:space="0" w:color="auto"/>
        <w:left w:val="none" w:sz="0" w:space="0" w:color="auto"/>
        <w:bottom w:val="none" w:sz="0" w:space="0" w:color="auto"/>
        <w:right w:val="none" w:sz="0" w:space="0" w:color="auto"/>
      </w:divBdr>
    </w:div>
    <w:div w:id="34043275">
      <w:bodyDiv w:val="1"/>
      <w:marLeft w:val="0"/>
      <w:marRight w:val="0"/>
      <w:marTop w:val="0"/>
      <w:marBottom w:val="0"/>
      <w:divBdr>
        <w:top w:val="none" w:sz="0" w:space="0" w:color="auto"/>
        <w:left w:val="none" w:sz="0" w:space="0" w:color="auto"/>
        <w:bottom w:val="none" w:sz="0" w:space="0" w:color="auto"/>
        <w:right w:val="none" w:sz="0" w:space="0" w:color="auto"/>
      </w:divBdr>
    </w:div>
    <w:div w:id="52892032">
      <w:bodyDiv w:val="1"/>
      <w:marLeft w:val="0"/>
      <w:marRight w:val="0"/>
      <w:marTop w:val="0"/>
      <w:marBottom w:val="0"/>
      <w:divBdr>
        <w:top w:val="none" w:sz="0" w:space="0" w:color="auto"/>
        <w:left w:val="none" w:sz="0" w:space="0" w:color="auto"/>
        <w:bottom w:val="none" w:sz="0" w:space="0" w:color="auto"/>
        <w:right w:val="none" w:sz="0" w:space="0" w:color="auto"/>
      </w:divBdr>
    </w:div>
    <w:div w:id="64375806">
      <w:bodyDiv w:val="1"/>
      <w:marLeft w:val="0"/>
      <w:marRight w:val="0"/>
      <w:marTop w:val="0"/>
      <w:marBottom w:val="0"/>
      <w:divBdr>
        <w:top w:val="none" w:sz="0" w:space="0" w:color="auto"/>
        <w:left w:val="none" w:sz="0" w:space="0" w:color="auto"/>
        <w:bottom w:val="none" w:sz="0" w:space="0" w:color="auto"/>
        <w:right w:val="none" w:sz="0" w:space="0" w:color="auto"/>
      </w:divBdr>
    </w:div>
    <w:div w:id="72049608">
      <w:bodyDiv w:val="1"/>
      <w:marLeft w:val="0"/>
      <w:marRight w:val="0"/>
      <w:marTop w:val="0"/>
      <w:marBottom w:val="0"/>
      <w:divBdr>
        <w:top w:val="none" w:sz="0" w:space="0" w:color="auto"/>
        <w:left w:val="none" w:sz="0" w:space="0" w:color="auto"/>
        <w:bottom w:val="none" w:sz="0" w:space="0" w:color="auto"/>
        <w:right w:val="none" w:sz="0" w:space="0" w:color="auto"/>
      </w:divBdr>
    </w:div>
    <w:div w:id="162398274">
      <w:bodyDiv w:val="1"/>
      <w:marLeft w:val="0"/>
      <w:marRight w:val="0"/>
      <w:marTop w:val="0"/>
      <w:marBottom w:val="0"/>
      <w:divBdr>
        <w:top w:val="none" w:sz="0" w:space="0" w:color="auto"/>
        <w:left w:val="none" w:sz="0" w:space="0" w:color="auto"/>
        <w:bottom w:val="none" w:sz="0" w:space="0" w:color="auto"/>
        <w:right w:val="none" w:sz="0" w:space="0" w:color="auto"/>
      </w:divBdr>
    </w:div>
    <w:div w:id="180778647">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08167815">
      <w:bodyDiv w:val="1"/>
      <w:marLeft w:val="0"/>
      <w:marRight w:val="0"/>
      <w:marTop w:val="0"/>
      <w:marBottom w:val="0"/>
      <w:divBdr>
        <w:top w:val="none" w:sz="0" w:space="0" w:color="auto"/>
        <w:left w:val="none" w:sz="0" w:space="0" w:color="auto"/>
        <w:bottom w:val="none" w:sz="0" w:space="0" w:color="auto"/>
        <w:right w:val="none" w:sz="0" w:space="0" w:color="auto"/>
      </w:divBdr>
    </w:div>
    <w:div w:id="309362029">
      <w:bodyDiv w:val="1"/>
      <w:marLeft w:val="0"/>
      <w:marRight w:val="0"/>
      <w:marTop w:val="0"/>
      <w:marBottom w:val="0"/>
      <w:divBdr>
        <w:top w:val="none" w:sz="0" w:space="0" w:color="auto"/>
        <w:left w:val="none" w:sz="0" w:space="0" w:color="auto"/>
        <w:bottom w:val="none" w:sz="0" w:space="0" w:color="auto"/>
        <w:right w:val="none" w:sz="0" w:space="0" w:color="auto"/>
      </w:divBdr>
    </w:div>
    <w:div w:id="340741994">
      <w:bodyDiv w:val="1"/>
      <w:marLeft w:val="0"/>
      <w:marRight w:val="0"/>
      <w:marTop w:val="0"/>
      <w:marBottom w:val="0"/>
      <w:divBdr>
        <w:top w:val="none" w:sz="0" w:space="0" w:color="auto"/>
        <w:left w:val="none" w:sz="0" w:space="0" w:color="auto"/>
        <w:bottom w:val="none" w:sz="0" w:space="0" w:color="auto"/>
        <w:right w:val="none" w:sz="0" w:space="0" w:color="auto"/>
      </w:divBdr>
    </w:div>
    <w:div w:id="374155982">
      <w:bodyDiv w:val="1"/>
      <w:marLeft w:val="0"/>
      <w:marRight w:val="0"/>
      <w:marTop w:val="0"/>
      <w:marBottom w:val="0"/>
      <w:divBdr>
        <w:top w:val="none" w:sz="0" w:space="0" w:color="auto"/>
        <w:left w:val="none" w:sz="0" w:space="0" w:color="auto"/>
        <w:bottom w:val="none" w:sz="0" w:space="0" w:color="auto"/>
        <w:right w:val="none" w:sz="0" w:space="0" w:color="auto"/>
      </w:divBdr>
    </w:div>
    <w:div w:id="405542415">
      <w:bodyDiv w:val="1"/>
      <w:marLeft w:val="0"/>
      <w:marRight w:val="0"/>
      <w:marTop w:val="0"/>
      <w:marBottom w:val="0"/>
      <w:divBdr>
        <w:top w:val="none" w:sz="0" w:space="0" w:color="auto"/>
        <w:left w:val="none" w:sz="0" w:space="0" w:color="auto"/>
        <w:bottom w:val="none" w:sz="0" w:space="0" w:color="auto"/>
        <w:right w:val="none" w:sz="0" w:space="0" w:color="auto"/>
      </w:divBdr>
    </w:div>
    <w:div w:id="419832705">
      <w:bodyDiv w:val="1"/>
      <w:marLeft w:val="0"/>
      <w:marRight w:val="0"/>
      <w:marTop w:val="0"/>
      <w:marBottom w:val="0"/>
      <w:divBdr>
        <w:top w:val="none" w:sz="0" w:space="0" w:color="auto"/>
        <w:left w:val="none" w:sz="0" w:space="0" w:color="auto"/>
        <w:bottom w:val="none" w:sz="0" w:space="0" w:color="auto"/>
        <w:right w:val="none" w:sz="0" w:space="0" w:color="auto"/>
      </w:divBdr>
    </w:div>
    <w:div w:id="445126849">
      <w:bodyDiv w:val="1"/>
      <w:marLeft w:val="0"/>
      <w:marRight w:val="0"/>
      <w:marTop w:val="0"/>
      <w:marBottom w:val="0"/>
      <w:divBdr>
        <w:top w:val="none" w:sz="0" w:space="0" w:color="auto"/>
        <w:left w:val="none" w:sz="0" w:space="0" w:color="auto"/>
        <w:bottom w:val="none" w:sz="0" w:space="0" w:color="auto"/>
        <w:right w:val="none" w:sz="0" w:space="0" w:color="auto"/>
      </w:divBdr>
    </w:div>
    <w:div w:id="505093551">
      <w:bodyDiv w:val="1"/>
      <w:marLeft w:val="0"/>
      <w:marRight w:val="0"/>
      <w:marTop w:val="0"/>
      <w:marBottom w:val="0"/>
      <w:divBdr>
        <w:top w:val="none" w:sz="0" w:space="0" w:color="auto"/>
        <w:left w:val="none" w:sz="0" w:space="0" w:color="auto"/>
        <w:bottom w:val="none" w:sz="0" w:space="0" w:color="auto"/>
        <w:right w:val="none" w:sz="0" w:space="0" w:color="auto"/>
      </w:divBdr>
    </w:div>
    <w:div w:id="507403620">
      <w:bodyDiv w:val="1"/>
      <w:marLeft w:val="0"/>
      <w:marRight w:val="0"/>
      <w:marTop w:val="0"/>
      <w:marBottom w:val="0"/>
      <w:divBdr>
        <w:top w:val="none" w:sz="0" w:space="0" w:color="auto"/>
        <w:left w:val="none" w:sz="0" w:space="0" w:color="auto"/>
        <w:bottom w:val="none" w:sz="0" w:space="0" w:color="auto"/>
        <w:right w:val="none" w:sz="0" w:space="0" w:color="auto"/>
      </w:divBdr>
    </w:div>
    <w:div w:id="520169453">
      <w:bodyDiv w:val="1"/>
      <w:marLeft w:val="0"/>
      <w:marRight w:val="0"/>
      <w:marTop w:val="0"/>
      <w:marBottom w:val="0"/>
      <w:divBdr>
        <w:top w:val="none" w:sz="0" w:space="0" w:color="auto"/>
        <w:left w:val="none" w:sz="0" w:space="0" w:color="auto"/>
        <w:bottom w:val="none" w:sz="0" w:space="0" w:color="auto"/>
        <w:right w:val="none" w:sz="0" w:space="0" w:color="auto"/>
      </w:divBdr>
    </w:div>
    <w:div w:id="536357925">
      <w:bodyDiv w:val="1"/>
      <w:marLeft w:val="0"/>
      <w:marRight w:val="0"/>
      <w:marTop w:val="0"/>
      <w:marBottom w:val="0"/>
      <w:divBdr>
        <w:top w:val="none" w:sz="0" w:space="0" w:color="auto"/>
        <w:left w:val="none" w:sz="0" w:space="0" w:color="auto"/>
        <w:bottom w:val="none" w:sz="0" w:space="0" w:color="auto"/>
        <w:right w:val="none" w:sz="0" w:space="0" w:color="auto"/>
      </w:divBdr>
    </w:div>
    <w:div w:id="561256885">
      <w:bodyDiv w:val="1"/>
      <w:marLeft w:val="0"/>
      <w:marRight w:val="0"/>
      <w:marTop w:val="0"/>
      <w:marBottom w:val="0"/>
      <w:divBdr>
        <w:top w:val="none" w:sz="0" w:space="0" w:color="auto"/>
        <w:left w:val="none" w:sz="0" w:space="0" w:color="auto"/>
        <w:bottom w:val="none" w:sz="0" w:space="0" w:color="auto"/>
        <w:right w:val="none" w:sz="0" w:space="0" w:color="auto"/>
      </w:divBdr>
    </w:div>
    <w:div w:id="605625358">
      <w:bodyDiv w:val="1"/>
      <w:marLeft w:val="0"/>
      <w:marRight w:val="0"/>
      <w:marTop w:val="0"/>
      <w:marBottom w:val="0"/>
      <w:divBdr>
        <w:top w:val="none" w:sz="0" w:space="0" w:color="auto"/>
        <w:left w:val="none" w:sz="0" w:space="0" w:color="auto"/>
        <w:bottom w:val="none" w:sz="0" w:space="0" w:color="auto"/>
        <w:right w:val="none" w:sz="0" w:space="0" w:color="auto"/>
      </w:divBdr>
    </w:div>
    <w:div w:id="626398328">
      <w:bodyDiv w:val="1"/>
      <w:marLeft w:val="0"/>
      <w:marRight w:val="0"/>
      <w:marTop w:val="0"/>
      <w:marBottom w:val="0"/>
      <w:divBdr>
        <w:top w:val="none" w:sz="0" w:space="0" w:color="auto"/>
        <w:left w:val="none" w:sz="0" w:space="0" w:color="auto"/>
        <w:bottom w:val="none" w:sz="0" w:space="0" w:color="auto"/>
        <w:right w:val="none" w:sz="0" w:space="0" w:color="auto"/>
      </w:divBdr>
    </w:div>
    <w:div w:id="650182993">
      <w:bodyDiv w:val="1"/>
      <w:marLeft w:val="0"/>
      <w:marRight w:val="0"/>
      <w:marTop w:val="0"/>
      <w:marBottom w:val="0"/>
      <w:divBdr>
        <w:top w:val="none" w:sz="0" w:space="0" w:color="auto"/>
        <w:left w:val="none" w:sz="0" w:space="0" w:color="auto"/>
        <w:bottom w:val="none" w:sz="0" w:space="0" w:color="auto"/>
        <w:right w:val="none" w:sz="0" w:space="0" w:color="auto"/>
      </w:divBdr>
    </w:div>
    <w:div w:id="755130731">
      <w:bodyDiv w:val="1"/>
      <w:marLeft w:val="0"/>
      <w:marRight w:val="0"/>
      <w:marTop w:val="0"/>
      <w:marBottom w:val="0"/>
      <w:divBdr>
        <w:top w:val="none" w:sz="0" w:space="0" w:color="auto"/>
        <w:left w:val="none" w:sz="0" w:space="0" w:color="auto"/>
        <w:bottom w:val="none" w:sz="0" w:space="0" w:color="auto"/>
        <w:right w:val="none" w:sz="0" w:space="0" w:color="auto"/>
      </w:divBdr>
    </w:div>
    <w:div w:id="787623560">
      <w:bodyDiv w:val="1"/>
      <w:marLeft w:val="0"/>
      <w:marRight w:val="0"/>
      <w:marTop w:val="0"/>
      <w:marBottom w:val="0"/>
      <w:divBdr>
        <w:top w:val="none" w:sz="0" w:space="0" w:color="auto"/>
        <w:left w:val="none" w:sz="0" w:space="0" w:color="auto"/>
        <w:bottom w:val="none" w:sz="0" w:space="0" w:color="auto"/>
        <w:right w:val="none" w:sz="0" w:space="0" w:color="auto"/>
      </w:divBdr>
    </w:div>
    <w:div w:id="799421727">
      <w:bodyDiv w:val="1"/>
      <w:marLeft w:val="0"/>
      <w:marRight w:val="0"/>
      <w:marTop w:val="0"/>
      <w:marBottom w:val="0"/>
      <w:divBdr>
        <w:top w:val="none" w:sz="0" w:space="0" w:color="auto"/>
        <w:left w:val="none" w:sz="0" w:space="0" w:color="auto"/>
        <w:bottom w:val="none" w:sz="0" w:space="0" w:color="auto"/>
        <w:right w:val="none" w:sz="0" w:space="0" w:color="auto"/>
      </w:divBdr>
    </w:div>
    <w:div w:id="863179189">
      <w:bodyDiv w:val="1"/>
      <w:marLeft w:val="0"/>
      <w:marRight w:val="0"/>
      <w:marTop w:val="0"/>
      <w:marBottom w:val="0"/>
      <w:divBdr>
        <w:top w:val="none" w:sz="0" w:space="0" w:color="auto"/>
        <w:left w:val="none" w:sz="0" w:space="0" w:color="auto"/>
        <w:bottom w:val="none" w:sz="0" w:space="0" w:color="auto"/>
        <w:right w:val="none" w:sz="0" w:space="0" w:color="auto"/>
      </w:divBdr>
    </w:div>
    <w:div w:id="906495896">
      <w:bodyDiv w:val="1"/>
      <w:marLeft w:val="0"/>
      <w:marRight w:val="0"/>
      <w:marTop w:val="0"/>
      <w:marBottom w:val="0"/>
      <w:divBdr>
        <w:top w:val="none" w:sz="0" w:space="0" w:color="auto"/>
        <w:left w:val="none" w:sz="0" w:space="0" w:color="auto"/>
        <w:bottom w:val="none" w:sz="0" w:space="0" w:color="auto"/>
        <w:right w:val="none" w:sz="0" w:space="0" w:color="auto"/>
      </w:divBdr>
    </w:div>
    <w:div w:id="1005130724">
      <w:bodyDiv w:val="1"/>
      <w:marLeft w:val="0"/>
      <w:marRight w:val="0"/>
      <w:marTop w:val="0"/>
      <w:marBottom w:val="0"/>
      <w:divBdr>
        <w:top w:val="none" w:sz="0" w:space="0" w:color="auto"/>
        <w:left w:val="none" w:sz="0" w:space="0" w:color="auto"/>
        <w:bottom w:val="none" w:sz="0" w:space="0" w:color="auto"/>
        <w:right w:val="none" w:sz="0" w:space="0" w:color="auto"/>
      </w:divBdr>
    </w:div>
    <w:div w:id="1015770021">
      <w:bodyDiv w:val="1"/>
      <w:marLeft w:val="0"/>
      <w:marRight w:val="0"/>
      <w:marTop w:val="0"/>
      <w:marBottom w:val="0"/>
      <w:divBdr>
        <w:top w:val="none" w:sz="0" w:space="0" w:color="auto"/>
        <w:left w:val="none" w:sz="0" w:space="0" w:color="auto"/>
        <w:bottom w:val="none" w:sz="0" w:space="0" w:color="auto"/>
        <w:right w:val="none" w:sz="0" w:space="0" w:color="auto"/>
      </w:divBdr>
    </w:div>
    <w:div w:id="1017538365">
      <w:bodyDiv w:val="1"/>
      <w:marLeft w:val="0"/>
      <w:marRight w:val="0"/>
      <w:marTop w:val="0"/>
      <w:marBottom w:val="0"/>
      <w:divBdr>
        <w:top w:val="none" w:sz="0" w:space="0" w:color="auto"/>
        <w:left w:val="none" w:sz="0" w:space="0" w:color="auto"/>
        <w:bottom w:val="none" w:sz="0" w:space="0" w:color="auto"/>
        <w:right w:val="none" w:sz="0" w:space="0" w:color="auto"/>
      </w:divBdr>
    </w:div>
    <w:div w:id="1115714452">
      <w:bodyDiv w:val="1"/>
      <w:marLeft w:val="0"/>
      <w:marRight w:val="0"/>
      <w:marTop w:val="0"/>
      <w:marBottom w:val="0"/>
      <w:divBdr>
        <w:top w:val="none" w:sz="0" w:space="0" w:color="auto"/>
        <w:left w:val="none" w:sz="0" w:space="0" w:color="auto"/>
        <w:bottom w:val="none" w:sz="0" w:space="0" w:color="auto"/>
        <w:right w:val="none" w:sz="0" w:space="0" w:color="auto"/>
      </w:divBdr>
    </w:div>
    <w:div w:id="1151797398">
      <w:bodyDiv w:val="1"/>
      <w:marLeft w:val="0"/>
      <w:marRight w:val="0"/>
      <w:marTop w:val="0"/>
      <w:marBottom w:val="0"/>
      <w:divBdr>
        <w:top w:val="none" w:sz="0" w:space="0" w:color="auto"/>
        <w:left w:val="none" w:sz="0" w:space="0" w:color="auto"/>
        <w:bottom w:val="none" w:sz="0" w:space="0" w:color="auto"/>
        <w:right w:val="none" w:sz="0" w:space="0" w:color="auto"/>
      </w:divBdr>
    </w:div>
    <w:div w:id="1280642442">
      <w:bodyDiv w:val="1"/>
      <w:marLeft w:val="0"/>
      <w:marRight w:val="0"/>
      <w:marTop w:val="0"/>
      <w:marBottom w:val="0"/>
      <w:divBdr>
        <w:top w:val="none" w:sz="0" w:space="0" w:color="auto"/>
        <w:left w:val="none" w:sz="0" w:space="0" w:color="auto"/>
        <w:bottom w:val="none" w:sz="0" w:space="0" w:color="auto"/>
        <w:right w:val="none" w:sz="0" w:space="0" w:color="auto"/>
      </w:divBdr>
    </w:div>
    <w:div w:id="1365247868">
      <w:bodyDiv w:val="1"/>
      <w:marLeft w:val="0"/>
      <w:marRight w:val="0"/>
      <w:marTop w:val="0"/>
      <w:marBottom w:val="0"/>
      <w:divBdr>
        <w:top w:val="none" w:sz="0" w:space="0" w:color="auto"/>
        <w:left w:val="none" w:sz="0" w:space="0" w:color="auto"/>
        <w:bottom w:val="none" w:sz="0" w:space="0" w:color="auto"/>
        <w:right w:val="none" w:sz="0" w:space="0" w:color="auto"/>
      </w:divBdr>
    </w:div>
    <w:div w:id="1399937324">
      <w:bodyDiv w:val="1"/>
      <w:marLeft w:val="0"/>
      <w:marRight w:val="0"/>
      <w:marTop w:val="0"/>
      <w:marBottom w:val="0"/>
      <w:divBdr>
        <w:top w:val="none" w:sz="0" w:space="0" w:color="auto"/>
        <w:left w:val="none" w:sz="0" w:space="0" w:color="auto"/>
        <w:bottom w:val="none" w:sz="0" w:space="0" w:color="auto"/>
        <w:right w:val="none" w:sz="0" w:space="0" w:color="auto"/>
      </w:divBdr>
    </w:div>
    <w:div w:id="1410423352">
      <w:bodyDiv w:val="1"/>
      <w:marLeft w:val="0"/>
      <w:marRight w:val="0"/>
      <w:marTop w:val="0"/>
      <w:marBottom w:val="0"/>
      <w:divBdr>
        <w:top w:val="none" w:sz="0" w:space="0" w:color="auto"/>
        <w:left w:val="none" w:sz="0" w:space="0" w:color="auto"/>
        <w:bottom w:val="none" w:sz="0" w:space="0" w:color="auto"/>
        <w:right w:val="none" w:sz="0" w:space="0" w:color="auto"/>
      </w:divBdr>
    </w:div>
    <w:div w:id="1462841039">
      <w:bodyDiv w:val="1"/>
      <w:marLeft w:val="0"/>
      <w:marRight w:val="0"/>
      <w:marTop w:val="0"/>
      <w:marBottom w:val="0"/>
      <w:divBdr>
        <w:top w:val="none" w:sz="0" w:space="0" w:color="auto"/>
        <w:left w:val="none" w:sz="0" w:space="0" w:color="auto"/>
        <w:bottom w:val="none" w:sz="0" w:space="0" w:color="auto"/>
        <w:right w:val="none" w:sz="0" w:space="0" w:color="auto"/>
      </w:divBdr>
    </w:div>
    <w:div w:id="1469199787">
      <w:bodyDiv w:val="1"/>
      <w:marLeft w:val="0"/>
      <w:marRight w:val="0"/>
      <w:marTop w:val="0"/>
      <w:marBottom w:val="0"/>
      <w:divBdr>
        <w:top w:val="none" w:sz="0" w:space="0" w:color="auto"/>
        <w:left w:val="none" w:sz="0" w:space="0" w:color="auto"/>
        <w:bottom w:val="none" w:sz="0" w:space="0" w:color="auto"/>
        <w:right w:val="none" w:sz="0" w:space="0" w:color="auto"/>
      </w:divBdr>
    </w:div>
    <w:div w:id="1481851346">
      <w:bodyDiv w:val="1"/>
      <w:marLeft w:val="0"/>
      <w:marRight w:val="0"/>
      <w:marTop w:val="0"/>
      <w:marBottom w:val="0"/>
      <w:divBdr>
        <w:top w:val="none" w:sz="0" w:space="0" w:color="auto"/>
        <w:left w:val="none" w:sz="0" w:space="0" w:color="auto"/>
        <w:bottom w:val="none" w:sz="0" w:space="0" w:color="auto"/>
        <w:right w:val="none" w:sz="0" w:space="0" w:color="auto"/>
      </w:divBdr>
    </w:div>
    <w:div w:id="1495031162">
      <w:bodyDiv w:val="1"/>
      <w:marLeft w:val="0"/>
      <w:marRight w:val="0"/>
      <w:marTop w:val="0"/>
      <w:marBottom w:val="0"/>
      <w:divBdr>
        <w:top w:val="none" w:sz="0" w:space="0" w:color="auto"/>
        <w:left w:val="none" w:sz="0" w:space="0" w:color="auto"/>
        <w:bottom w:val="none" w:sz="0" w:space="0" w:color="auto"/>
        <w:right w:val="none" w:sz="0" w:space="0" w:color="auto"/>
      </w:divBdr>
    </w:div>
    <w:div w:id="1569994627">
      <w:bodyDiv w:val="1"/>
      <w:marLeft w:val="0"/>
      <w:marRight w:val="0"/>
      <w:marTop w:val="0"/>
      <w:marBottom w:val="0"/>
      <w:divBdr>
        <w:top w:val="none" w:sz="0" w:space="0" w:color="auto"/>
        <w:left w:val="none" w:sz="0" w:space="0" w:color="auto"/>
        <w:bottom w:val="none" w:sz="0" w:space="0" w:color="auto"/>
        <w:right w:val="none" w:sz="0" w:space="0" w:color="auto"/>
      </w:divBdr>
    </w:div>
    <w:div w:id="1595237721">
      <w:bodyDiv w:val="1"/>
      <w:marLeft w:val="0"/>
      <w:marRight w:val="0"/>
      <w:marTop w:val="0"/>
      <w:marBottom w:val="0"/>
      <w:divBdr>
        <w:top w:val="none" w:sz="0" w:space="0" w:color="auto"/>
        <w:left w:val="none" w:sz="0" w:space="0" w:color="auto"/>
        <w:bottom w:val="none" w:sz="0" w:space="0" w:color="auto"/>
        <w:right w:val="none" w:sz="0" w:space="0" w:color="auto"/>
      </w:divBdr>
    </w:div>
    <w:div w:id="1629555362">
      <w:bodyDiv w:val="1"/>
      <w:marLeft w:val="0"/>
      <w:marRight w:val="0"/>
      <w:marTop w:val="0"/>
      <w:marBottom w:val="0"/>
      <w:divBdr>
        <w:top w:val="none" w:sz="0" w:space="0" w:color="auto"/>
        <w:left w:val="none" w:sz="0" w:space="0" w:color="auto"/>
        <w:bottom w:val="none" w:sz="0" w:space="0" w:color="auto"/>
        <w:right w:val="none" w:sz="0" w:space="0" w:color="auto"/>
      </w:divBdr>
    </w:div>
    <w:div w:id="1682471534">
      <w:bodyDiv w:val="1"/>
      <w:marLeft w:val="0"/>
      <w:marRight w:val="0"/>
      <w:marTop w:val="0"/>
      <w:marBottom w:val="0"/>
      <w:divBdr>
        <w:top w:val="none" w:sz="0" w:space="0" w:color="auto"/>
        <w:left w:val="none" w:sz="0" w:space="0" w:color="auto"/>
        <w:bottom w:val="none" w:sz="0" w:space="0" w:color="auto"/>
        <w:right w:val="none" w:sz="0" w:space="0" w:color="auto"/>
      </w:divBdr>
    </w:div>
    <w:div w:id="1716851464">
      <w:bodyDiv w:val="1"/>
      <w:marLeft w:val="0"/>
      <w:marRight w:val="0"/>
      <w:marTop w:val="0"/>
      <w:marBottom w:val="0"/>
      <w:divBdr>
        <w:top w:val="none" w:sz="0" w:space="0" w:color="auto"/>
        <w:left w:val="none" w:sz="0" w:space="0" w:color="auto"/>
        <w:bottom w:val="none" w:sz="0" w:space="0" w:color="auto"/>
        <w:right w:val="none" w:sz="0" w:space="0" w:color="auto"/>
      </w:divBdr>
    </w:div>
    <w:div w:id="1753577475">
      <w:bodyDiv w:val="1"/>
      <w:marLeft w:val="0"/>
      <w:marRight w:val="0"/>
      <w:marTop w:val="0"/>
      <w:marBottom w:val="0"/>
      <w:divBdr>
        <w:top w:val="none" w:sz="0" w:space="0" w:color="auto"/>
        <w:left w:val="none" w:sz="0" w:space="0" w:color="auto"/>
        <w:bottom w:val="none" w:sz="0" w:space="0" w:color="auto"/>
        <w:right w:val="none" w:sz="0" w:space="0" w:color="auto"/>
      </w:divBdr>
    </w:div>
    <w:div w:id="1882278071">
      <w:bodyDiv w:val="1"/>
      <w:marLeft w:val="0"/>
      <w:marRight w:val="0"/>
      <w:marTop w:val="0"/>
      <w:marBottom w:val="0"/>
      <w:divBdr>
        <w:top w:val="none" w:sz="0" w:space="0" w:color="auto"/>
        <w:left w:val="none" w:sz="0" w:space="0" w:color="auto"/>
        <w:bottom w:val="none" w:sz="0" w:space="0" w:color="auto"/>
        <w:right w:val="none" w:sz="0" w:space="0" w:color="auto"/>
      </w:divBdr>
    </w:div>
    <w:div w:id="1928146128">
      <w:bodyDiv w:val="1"/>
      <w:marLeft w:val="0"/>
      <w:marRight w:val="0"/>
      <w:marTop w:val="0"/>
      <w:marBottom w:val="0"/>
      <w:divBdr>
        <w:top w:val="none" w:sz="0" w:space="0" w:color="auto"/>
        <w:left w:val="none" w:sz="0" w:space="0" w:color="auto"/>
        <w:bottom w:val="none" w:sz="0" w:space="0" w:color="auto"/>
        <w:right w:val="none" w:sz="0" w:space="0" w:color="auto"/>
      </w:divBdr>
    </w:div>
    <w:div w:id="1964800810">
      <w:bodyDiv w:val="1"/>
      <w:marLeft w:val="0"/>
      <w:marRight w:val="0"/>
      <w:marTop w:val="0"/>
      <w:marBottom w:val="0"/>
      <w:divBdr>
        <w:top w:val="none" w:sz="0" w:space="0" w:color="auto"/>
        <w:left w:val="none" w:sz="0" w:space="0" w:color="auto"/>
        <w:bottom w:val="none" w:sz="0" w:space="0" w:color="auto"/>
        <w:right w:val="none" w:sz="0" w:space="0" w:color="auto"/>
      </w:divBdr>
    </w:div>
    <w:div w:id="1986547108">
      <w:bodyDiv w:val="1"/>
      <w:marLeft w:val="0"/>
      <w:marRight w:val="0"/>
      <w:marTop w:val="0"/>
      <w:marBottom w:val="0"/>
      <w:divBdr>
        <w:top w:val="none" w:sz="0" w:space="0" w:color="auto"/>
        <w:left w:val="none" w:sz="0" w:space="0" w:color="auto"/>
        <w:bottom w:val="none" w:sz="0" w:space="0" w:color="auto"/>
        <w:right w:val="none" w:sz="0" w:space="0" w:color="auto"/>
      </w:divBdr>
    </w:div>
    <w:div w:id="2003728171">
      <w:bodyDiv w:val="1"/>
      <w:marLeft w:val="0"/>
      <w:marRight w:val="0"/>
      <w:marTop w:val="0"/>
      <w:marBottom w:val="0"/>
      <w:divBdr>
        <w:top w:val="none" w:sz="0" w:space="0" w:color="auto"/>
        <w:left w:val="none" w:sz="0" w:space="0" w:color="auto"/>
        <w:bottom w:val="none" w:sz="0" w:space="0" w:color="auto"/>
        <w:right w:val="none" w:sz="0" w:space="0" w:color="auto"/>
      </w:divBdr>
    </w:div>
    <w:div w:id="2004964979">
      <w:bodyDiv w:val="1"/>
      <w:marLeft w:val="0"/>
      <w:marRight w:val="0"/>
      <w:marTop w:val="0"/>
      <w:marBottom w:val="0"/>
      <w:divBdr>
        <w:top w:val="none" w:sz="0" w:space="0" w:color="auto"/>
        <w:left w:val="none" w:sz="0" w:space="0" w:color="auto"/>
        <w:bottom w:val="none" w:sz="0" w:space="0" w:color="auto"/>
        <w:right w:val="none" w:sz="0" w:space="0" w:color="auto"/>
      </w:divBdr>
    </w:div>
    <w:div w:id="2011978992">
      <w:bodyDiv w:val="1"/>
      <w:marLeft w:val="0"/>
      <w:marRight w:val="0"/>
      <w:marTop w:val="0"/>
      <w:marBottom w:val="0"/>
      <w:divBdr>
        <w:top w:val="none" w:sz="0" w:space="0" w:color="auto"/>
        <w:left w:val="none" w:sz="0" w:space="0" w:color="auto"/>
        <w:bottom w:val="none" w:sz="0" w:space="0" w:color="auto"/>
        <w:right w:val="none" w:sz="0" w:space="0" w:color="auto"/>
      </w:divBdr>
    </w:div>
    <w:div w:id="2022273856">
      <w:bodyDiv w:val="1"/>
      <w:marLeft w:val="0"/>
      <w:marRight w:val="0"/>
      <w:marTop w:val="0"/>
      <w:marBottom w:val="0"/>
      <w:divBdr>
        <w:top w:val="none" w:sz="0" w:space="0" w:color="auto"/>
        <w:left w:val="none" w:sz="0" w:space="0" w:color="auto"/>
        <w:bottom w:val="none" w:sz="0" w:space="0" w:color="auto"/>
        <w:right w:val="none" w:sz="0" w:space="0" w:color="auto"/>
      </w:divBdr>
    </w:div>
    <w:div w:id="2026593203">
      <w:bodyDiv w:val="1"/>
      <w:marLeft w:val="0"/>
      <w:marRight w:val="0"/>
      <w:marTop w:val="0"/>
      <w:marBottom w:val="0"/>
      <w:divBdr>
        <w:top w:val="none" w:sz="0" w:space="0" w:color="auto"/>
        <w:left w:val="none" w:sz="0" w:space="0" w:color="auto"/>
        <w:bottom w:val="none" w:sz="0" w:space="0" w:color="auto"/>
        <w:right w:val="none" w:sz="0" w:space="0" w:color="auto"/>
      </w:divBdr>
    </w:div>
    <w:div w:id="2067876358">
      <w:bodyDiv w:val="1"/>
      <w:marLeft w:val="0"/>
      <w:marRight w:val="0"/>
      <w:marTop w:val="0"/>
      <w:marBottom w:val="0"/>
      <w:divBdr>
        <w:top w:val="none" w:sz="0" w:space="0" w:color="auto"/>
        <w:left w:val="none" w:sz="0" w:space="0" w:color="auto"/>
        <w:bottom w:val="none" w:sz="0" w:space="0" w:color="auto"/>
        <w:right w:val="none" w:sz="0" w:space="0" w:color="auto"/>
      </w:divBdr>
    </w:div>
    <w:div w:id="2104689316">
      <w:bodyDiv w:val="1"/>
      <w:marLeft w:val="0"/>
      <w:marRight w:val="0"/>
      <w:marTop w:val="0"/>
      <w:marBottom w:val="0"/>
      <w:divBdr>
        <w:top w:val="none" w:sz="0" w:space="0" w:color="auto"/>
        <w:left w:val="none" w:sz="0" w:space="0" w:color="auto"/>
        <w:bottom w:val="none" w:sz="0" w:space="0" w:color="auto"/>
        <w:right w:val="none" w:sz="0" w:space="0" w:color="auto"/>
      </w:divBdr>
    </w:div>
    <w:div w:id="21237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itaszim.net/node/4301" TargetMode="External"/><Relationship Id="rId18" Type="http://schemas.openxmlformats.org/officeDocument/2006/relationships/hyperlink" Target="http://www.veritaszim.net/node/4547" TargetMode="External"/><Relationship Id="rId26" Type="http://schemas.openxmlformats.org/officeDocument/2006/relationships/image" Target="media/image2.gif"/><Relationship Id="rId39" Type="http://schemas.openxmlformats.org/officeDocument/2006/relationships/footer" Target="footer2.xml"/><Relationship Id="rId21" Type="http://schemas.openxmlformats.org/officeDocument/2006/relationships/hyperlink" Target="http://www.veritaszim.net/" TargetMode="External"/><Relationship Id="rId34" Type="http://schemas.openxmlformats.org/officeDocument/2006/relationships/image" Target="cid:image005.gif@01D68AA8.6DB55EF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eritaszim.net/node/3599" TargetMode="External"/><Relationship Id="rId20" Type="http://schemas.openxmlformats.org/officeDocument/2006/relationships/hyperlink" Target="mailto:veritas@mango.zw" TargetMode="External"/><Relationship Id="rId29" Type="http://schemas.openxmlformats.org/officeDocument/2006/relationships/image" Target="media/image3.gi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itaszim.net/node/3970" TargetMode="External"/><Relationship Id="rId24" Type="http://schemas.openxmlformats.org/officeDocument/2006/relationships/image" Target="cid:image001.jpg@01D68AA8.6DB55EF0" TargetMode="External"/><Relationship Id="rId32" Type="http://schemas.openxmlformats.org/officeDocument/2006/relationships/image" Target="cid:image004.gif@01D68AA8.6DB55EF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veritaszim.net/node/4547" TargetMode="External"/><Relationship Id="rId23" Type="http://schemas.openxmlformats.org/officeDocument/2006/relationships/image" Target="media/image1.jpeg"/><Relationship Id="rId28" Type="http://schemas.openxmlformats.org/officeDocument/2006/relationships/hyperlink" Target="https://www.facebook.com/veritaszim/" TargetMode="External"/><Relationship Id="rId36" Type="http://schemas.openxmlformats.org/officeDocument/2006/relationships/header" Target="header1.xml"/><Relationship Id="rId10" Type="http://schemas.openxmlformats.org/officeDocument/2006/relationships/hyperlink" Target="http://www.veritaszim.net/node/4763" TargetMode="External"/><Relationship Id="rId19" Type="http://schemas.openxmlformats.org/officeDocument/2006/relationships/hyperlink" Target="http://www.veritaszim.net/node/4778" TargetMode="External"/><Relationship Id="rId31"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www.veritaszim.net/node/4167" TargetMode="External"/><Relationship Id="rId14" Type="http://schemas.openxmlformats.org/officeDocument/2006/relationships/hyperlink" Target="http://www.veritaszim.net/node/4520" TargetMode="External"/><Relationship Id="rId22" Type="http://schemas.openxmlformats.org/officeDocument/2006/relationships/hyperlink" Target="http://veritaszim.net/" TargetMode="External"/><Relationship Id="rId27" Type="http://schemas.openxmlformats.org/officeDocument/2006/relationships/image" Target="cid:image002.gif@01D68AA8.6DB55EF0" TargetMode="External"/><Relationship Id="rId30" Type="http://schemas.openxmlformats.org/officeDocument/2006/relationships/image" Target="cid:image003.gif@01D68AA8.6DB55EF0" TargetMode="External"/><Relationship Id="rId35" Type="http://schemas.openxmlformats.org/officeDocument/2006/relationships/hyperlink" Target="http://creativecommons.org/licenses/by-nc-sa/4.0/" TargetMode="External"/><Relationship Id="rId43" Type="http://schemas.openxmlformats.org/officeDocument/2006/relationships/theme" Target="theme/theme1.xml"/><Relationship Id="rId8" Type="http://schemas.openxmlformats.org/officeDocument/2006/relationships/hyperlink" Target="http://www.veritaszim.net/node/3835" TargetMode="External"/><Relationship Id="rId3" Type="http://schemas.openxmlformats.org/officeDocument/2006/relationships/styles" Target="styles.xml"/><Relationship Id="rId12" Type="http://schemas.openxmlformats.org/officeDocument/2006/relationships/hyperlink" Target="http://www.veritaszim.net/node/3887" TargetMode="External"/><Relationship Id="rId17" Type="http://schemas.openxmlformats.org/officeDocument/2006/relationships/hyperlink" Target="http://www.veritaszim.net/node/4763" TargetMode="External"/><Relationship Id="rId25" Type="http://schemas.openxmlformats.org/officeDocument/2006/relationships/hyperlink" Target="https://twitter.com/veritaszim" TargetMode="External"/><Relationship Id="rId33" Type="http://schemas.openxmlformats.org/officeDocument/2006/relationships/image" Target="media/image5.gif"/><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BE4A-A38F-4726-BC4E-93FA8937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2021-03-15T08:38:00Z</dcterms:created>
  <dcterms:modified xsi:type="dcterms:W3CDTF">2021-03-15T08:38:00Z</dcterms:modified>
</cp:coreProperties>
</file>