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76" w:rsidRDefault="00334376" w:rsidP="00334376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BILL WATCH 64/2020</w:t>
      </w:r>
    </w:p>
    <w:p w:rsidR="00334376" w:rsidRDefault="00334376" w:rsidP="00334376">
      <w:pPr>
        <w:pStyle w:val="StyleArialBoldCentered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[30th September 2020]</w:t>
      </w:r>
    </w:p>
    <w:p w:rsidR="00334376" w:rsidRDefault="00334376" w:rsidP="00334376">
      <w:pPr>
        <w:pStyle w:val="StyleArialBoldCentered"/>
        <w:rPr>
          <w:sz w:val="28"/>
          <w:szCs w:val="28"/>
          <w:lang w:val="en-ZW"/>
        </w:rPr>
      </w:pPr>
    </w:p>
    <w:p w:rsidR="00334376" w:rsidRDefault="00334376" w:rsidP="00334376">
      <w:pPr>
        <w:pStyle w:val="StyleArial14ptBoldRedCentered"/>
        <w:spacing w:after="60"/>
        <w:rPr>
          <w:color w:val="993300"/>
          <w:sz w:val="28"/>
          <w:szCs w:val="28"/>
          <w:lang w:val="en-ZW"/>
        </w:rPr>
      </w:pPr>
      <w:r>
        <w:rPr>
          <w:color w:val="993300"/>
          <w:sz w:val="28"/>
          <w:szCs w:val="28"/>
          <w:lang w:val="en-ZW"/>
        </w:rPr>
        <w:t>The Cyber Security and Data Protection Bill</w:t>
      </w:r>
    </w:p>
    <w:p w:rsidR="00334376" w:rsidRDefault="00334376" w:rsidP="00334376">
      <w:pPr>
        <w:pStyle w:val="StyleArial14ptBoldRedCentered"/>
        <w:spacing w:after="60"/>
        <w:rPr>
          <w:color w:val="993300"/>
          <w:sz w:val="28"/>
          <w:szCs w:val="28"/>
          <w:lang w:val="en-ZW"/>
        </w:rPr>
      </w:pPr>
      <w:r>
        <w:rPr>
          <w:color w:val="993300"/>
          <w:sz w:val="28"/>
          <w:szCs w:val="28"/>
          <w:lang w:val="en-ZW"/>
        </w:rPr>
        <w:t>An Analysis</w:t>
      </w:r>
    </w:p>
    <w:p w:rsidR="00334376" w:rsidRDefault="00334376" w:rsidP="00334376">
      <w:pPr>
        <w:pStyle w:val="StyleArial14ptBoldRedCentered"/>
        <w:spacing w:after="120"/>
        <w:rPr>
          <w:color w:val="993300"/>
          <w:sz w:val="28"/>
          <w:szCs w:val="28"/>
          <w:lang w:val="en-ZW"/>
        </w:rPr>
      </w:pPr>
    </w:p>
    <w:p w:rsidR="00334376" w:rsidRDefault="00334376" w:rsidP="00334376">
      <w:pPr>
        <w:pStyle w:val="BillWatchNormal"/>
        <w:rPr>
          <w:color w:val="auto"/>
          <w:lang w:val="en-ZW"/>
        </w:rPr>
      </w:pPr>
      <w:r>
        <w:rPr>
          <w:color w:val="auto"/>
          <w:lang w:val="en-ZW"/>
        </w:rPr>
        <w:t xml:space="preserve">The Bill is currently undergoing its second reading in the National Assembly.  A memorandum analysing the Bill can be accessed on the Veritas website </w:t>
      </w:r>
      <w:r>
        <w:rPr>
          <w:i/>
          <w:iCs/>
          <w:color w:val="auto"/>
          <w:lang w:val="en-ZW"/>
        </w:rPr>
        <w:t>[</w:t>
      </w:r>
      <w:hyperlink r:id="rId6" w:history="1">
        <w:r>
          <w:rPr>
            <w:rStyle w:val="Hyperlink"/>
            <w:i/>
            <w:iCs/>
            <w:lang w:val="en-ZW"/>
          </w:rPr>
          <w:t>link</w:t>
        </w:r>
      </w:hyperlink>
      <w:r>
        <w:rPr>
          <w:i/>
          <w:iCs/>
          <w:color w:val="auto"/>
          <w:lang w:val="en-ZW"/>
        </w:rPr>
        <w:t>]</w:t>
      </w:r>
      <w:r>
        <w:rPr>
          <w:color w:val="auto"/>
          <w:lang w:val="en-ZW"/>
        </w:rPr>
        <w:t>.</w:t>
      </w:r>
    </w:p>
    <w:p w:rsidR="00334376" w:rsidRDefault="00334376" w:rsidP="00334376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334376" w:rsidRPr="00334376" w:rsidRDefault="00334376" w:rsidP="00334376">
      <w:pPr>
        <w:spacing w:after="20"/>
        <w:jc w:val="center"/>
        <w:rPr>
          <w:rFonts w:ascii="Arial" w:hAnsi="Arial" w:cs="Arial"/>
          <w:b/>
          <w:bCs/>
          <w:i/>
          <w:iCs/>
          <w:color w:val="1F497D"/>
          <w:sz w:val="12"/>
          <w:szCs w:val="18"/>
        </w:rPr>
      </w:pPr>
      <w:r w:rsidRPr="00334376">
        <w:rPr>
          <w:rFonts w:ascii="Arial" w:hAnsi="Arial" w:cs="Arial"/>
          <w:b/>
          <w:bCs/>
          <w:i/>
          <w:iCs/>
          <w:color w:val="1F497D"/>
          <w:sz w:val="12"/>
          <w:szCs w:val="18"/>
        </w:rPr>
        <w:t>Veritas makes every effort to ensure reliable information, but cannot take legal responsibility for information supplied.</w:t>
      </w:r>
    </w:p>
    <w:p w:rsidR="00334376" w:rsidRPr="00334376" w:rsidRDefault="00334376" w:rsidP="00334376">
      <w:pPr>
        <w:spacing w:after="40"/>
        <w:jc w:val="center"/>
        <w:rPr>
          <w:rFonts w:ascii="Arial" w:hAnsi="Arial" w:cs="Arial"/>
          <w:b/>
          <w:bCs/>
          <w:sz w:val="12"/>
          <w:szCs w:val="18"/>
        </w:rPr>
      </w:pPr>
      <w:r w:rsidRPr="00334376">
        <w:rPr>
          <w:rFonts w:ascii="Arial" w:hAnsi="Arial" w:cs="Arial"/>
          <w:b/>
          <w:bCs/>
          <w:i/>
          <w:iCs/>
          <w:color w:val="1F497D"/>
          <w:sz w:val="12"/>
          <w:szCs w:val="18"/>
          <w:u w:val="single"/>
        </w:rPr>
        <w:t>If you want to contact Veritas, have any questions or wish to subscribe or unsubscribe please email</w:t>
      </w:r>
      <w:r w:rsidRPr="00334376">
        <w:rPr>
          <w:rFonts w:ascii="Arial" w:hAnsi="Arial" w:cs="Arial"/>
          <w:b/>
          <w:bCs/>
          <w:i/>
          <w:iCs/>
          <w:color w:val="000080"/>
          <w:sz w:val="12"/>
          <w:szCs w:val="18"/>
          <w:u w:val="single"/>
        </w:rPr>
        <w:t xml:space="preserve"> </w:t>
      </w:r>
      <w:hyperlink r:id="rId7" w:history="1">
        <w:r w:rsidRPr="00334376">
          <w:rPr>
            <w:rStyle w:val="Hyperlink"/>
            <w:rFonts w:ascii="Arial" w:hAnsi="Arial" w:cs="Arial"/>
            <w:b/>
            <w:bCs/>
            <w:i/>
            <w:iCs/>
            <w:color w:val="008000"/>
            <w:sz w:val="12"/>
            <w:szCs w:val="18"/>
          </w:rPr>
          <w:t>veritas@mango.zw</w:t>
        </w:r>
      </w:hyperlink>
    </w:p>
    <w:p w:rsidR="00334376" w:rsidRPr="00334376" w:rsidRDefault="00334376" w:rsidP="00334376">
      <w:pPr>
        <w:spacing w:after="20"/>
        <w:jc w:val="center"/>
        <w:rPr>
          <w:rFonts w:ascii="Arial" w:hAnsi="Arial" w:cs="Arial"/>
          <w:b/>
          <w:bCs/>
          <w:sz w:val="12"/>
          <w:szCs w:val="18"/>
        </w:rPr>
      </w:pPr>
      <w:r w:rsidRPr="00334376">
        <w:rPr>
          <w:rFonts w:ascii="Arial" w:hAnsi="Arial" w:cs="Arial"/>
          <w:b/>
          <w:bCs/>
          <w:i/>
          <w:iCs/>
          <w:color w:val="1F497D"/>
          <w:sz w:val="12"/>
          <w:szCs w:val="18"/>
          <w:u w:val="single"/>
        </w:rPr>
        <w:t>If you are looking for legislation</w:t>
      </w:r>
      <w:r w:rsidRPr="00334376">
        <w:rPr>
          <w:rFonts w:ascii="Arial" w:hAnsi="Arial" w:cs="Arial"/>
          <w:b/>
          <w:bCs/>
          <w:i/>
          <w:iCs/>
          <w:color w:val="1F497D"/>
          <w:sz w:val="12"/>
          <w:szCs w:val="18"/>
        </w:rPr>
        <w:t xml:space="preserve"> please look for it on </w:t>
      </w:r>
      <w:hyperlink r:id="rId8" w:history="1">
        <w:r w:rsidRPr="00334376">
          <w:rPr>
            <w:rStyle w:val="Hyperlink"/>
            <w:rFonts w:ascii="Arial" w:hAnsi="Arial" w:cs="Arial"/>
            <w:i/>
            <w:iCs/>
            <w:color w:val="008000"/>
            <w:sz w:val="12"/>
            <w:szCs w:val="18"/>
          </w:rPr>
          <w:t>www.veritaszim.net</w:t>
        </w:r>
      </w:hyperlink>
    </w:p>
    <w:p w:rsidR="00334376" w:rsidRPr="00334376" w:rsidRDefault="00334376" w:rsidP="00334376">
      <w:pPr>
        <w:jc w:val="center"/>
        <w:rPr>
          <w:rFonts w:ascii="Arial" w:hAnsi="Arial" w:cs="Arial"/>
          <w:color w:val="1F497D"/>
          <w:sz w:val="12"/>
          <w:szCs w:val="18"/>
        </w:rPr>
      </w:pPr>
      <w:r w:rsidRPr="00334376">
        <w:rPr>
          <w:rFonts w:ascii="Arial" w:hAnsi="Arial" w:cs="Arial"/>
          <w:b/>
          <w:bCs/>
          <w:color w:val="1F497D"/>
          <w:sz w:val="12"/>
          <w:szCs w:val="18"/>
        </w:rPr>
        <w:t>Follow us on</w:t>
      </w:r>
      <w:r w:rsidRPr="00334376">
        <w:rPr>
          <w:rFonts w:ascii="Arial" w:hAnsi="Arial" w:cs="Arial"/>
          <w:color w:val="000080"/>
          <w:sz w:val="12"/>
          <w:szCs w:val="18"/>
        </w:rPr>
        <w:t xml:space="preserve"> </w:t>
      </w:r>
      <w:r w:rsidRPr="00334376">
        <w:rPr>
          <w:rFonts w:ascii="Arial" w:hAnsi="Arial" w:cs="Arial"/>
          <w:b/>
          <w:bCs/>
          <w:i/>
          <w:iCs/>
          <w:noProof/>
          <w:color w:val="1F497D"/>
          <w:sz w:val="12"/>
          <w:szCs w:val="18"/>
        </w:rPr>
        <w:drawing>
          <wp:inline distT="0" distB="0" distL="0" distR="0">
            <wp:extent cx="255905" cy="255905"/>
            <wp:effectExtent l="0" t="0" r="0" b="0"/>
            <wp:docPr id="5" name="Picture 5" descr="cid:image001.jpg@01D53EF7.A3C52C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1.jpg@01D53EF7.A3C52C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76">
        <w:rPr>
          <w:rFonts w:ascii="Arial" w:hAnsi="Arial" w:cs="Arial"/>
          <w:color w:val="1F497D"/>
          <w:sz w:val="12"/>
          <w:szCs w:val="18"/>
        </w:rPr>
        <w:t> </w:t>
      </w:r>
      <w:r w:rsidRPr="00334376">
        <w:rPr>
          <w:rFonts w:ascii="Arial" w:hAnsi="Arial" w:cs="Arial"/>
          <w:b/>
          <w:bCs/>
          <w:i/>
          <w:iCs/>
          <w:noProof/>
          <w:sz w:val="12"/>
          <w:szCs w:val="18"/>
        </w:rPr>
        <w:drawing>
          <wp:inline distT="0" distB="0" distL="0" distR="0">
            <wp:extent cx="292735" cy="255905"/>
            <wp:effectExtent l="0" t="0" r="0" b="0"/>
            <wp:docPr id="4" name="Picture 4" descr="cid:image002.png@01D53EF7.A3C52C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02.png@01D53EF7.A3C52C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76">
        <w:rPr>
          <w:rFonts w:ascii="Arial" w:hAnsi="Arial" w:cs="Arial"/>
          <w:color w:val="1F497D"/>
          <w:sz w:val="12"/>
          <w:szCs w:val="18"/>
        </w:rPr>
        <w:t> </w:t>
      </w:r>
      <w:r w:rsidRPr="00334376">
        <w:rPr>
          <w:rFonts w:ascii="Arial" w:hAnsi="Arial" w:cs="Arial"/>
          <w:b/>
          <w:bCs/>
          <w:i/>
          <w:iCs/>
          <w:noProof/>
          <w:color w:val="1F497D"/>
          <w:sz w:val="12"/>
          <w:szCs w:val="18"/>
        </w:rPr>
        <w:drawing>
          <wp:inline distT="0" distB="0" distL="0" distR="0">
            <wp:extent cx="255905" cy="263525"/>
            <wp:effectExtent l="0" t="0" r="0" b="3175"/>
            <wp:docPr id="3" name="Picture 3" descr="cid:image003.png@01D53EF7.A3C52C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03.png@01D53EF7.A3C52C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76">
        <w:rPr>
          <w:rFonts w:ascii="Arial" w:hAnsi="Arial" w:cs="Arial"/>
          <w:color w:val="1F497D"/>
          <w:sz w:val="12"/>
          <w:szCs w:val="18"/>
        </w:rPr>
        <w:t> </w:t>
      </w:r>
      <w:r w:rsidRPr="00334376">
        <w:rPr>
          <w:rFonts w:ascii="Arial" w:hAnsi="Arial" w:cs="Arial"/>
          <w:b/>
          <w:bCs/>
          <w:i/>
          <w:iCs/>
          <w:noProof/>
          <w:sz w:val="12"/>
          <w:szCs w:val="18"/>
        </w:rPr>
        <w:drawing>
          <wp:inline distT="0" distB="0" distL="0" distR="0">
            <wp:extent cx="307340" cy="307340"/>
            <wp:effectExtent l="0" t="0" r="0" b="0"/>
            <wp:docPr id="2" name="Picture 2" descr="cid:image004.png@01D53EF7.A3C52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4.png@01D53EF7.A3C52C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76">
        <w:rPr>
          <w:rFonts w:ascii="Arial" w:hAnsi="Arial" w:cs="Arial"/>
          <w:b/>
          <w:bCs/>
          <w:color w:val="1F497D"/>
          <w:sz w:val="12"/>
          <w:szCs w:val="18"/>
        </w:rPr>
        <w:t>(+263 71 893 3633)</w:t>
      </w:r>
      <w:bookmarkStart w:id="0" w:name="_GoBack"/>
      <w:bookmarkEnd w:id="0"/>
    </w:p>
    <w:p w:rsidR="00334376" w:rsidRPr="00334376" w:rsidRDefault="00334376" w:rsidP="00334376">
      <w:pPr>
        <w:spacing w:after="20"/>
        <w:jc w:val="center"/>
        <w:rPr>
          <w:rFonts w:ascii="Arial" w:hAnsi="Arial" w:cs="Arial"/>
          <w:color w:val="1F497D"/>
          <w:sz w:val="12"/>
          <w:szCs w:val="18"/>
        </w:rPr>
      </w:pPr>
      <w:r w:rsidRPr="00334376">
        <w:rPr>
          <w:rFonts w:ascii="Arial" w:hAnsi="Arial" w:cs="Arial"/>
          <w:b/>
          <w:bCs/>
          <w:i/>
          <w:iCs/>
          <w:noProof/>
          <w:sz w:val="12"/>
          <w:szCs w:val="18"/>
        </w:rPr>
        <w:drawing>
          <wp:inline distT="0" distB="0" distL="0" distR="0">
            <wp:extent cx="687705" cy="241300"/>
            <wp:effectExtent l="0" t="0" r="0" b="6350"/>
            <wp:docPr id="1" name="Picture 1" descr="cid:image005.png@01D53EF7.A3C52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05.png@01D53EF7.A3C52C3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76" w:rsidRPr="00334376" w:rsidRDefault="00334376" w:rsidP="00334376">
      <w:pPr>
        <w:pStyle w:val="section1"/>
        <w:spacing w:before="0" w:beforeAutospacing="0" w:after="20" w:afterAutospacing="0"/>
        <w:ind w:right="0"/>
        <w:jc w:val="center"/>
        <w:rPr>
          <w:rFonts w:ascii="Arial" w:hAnsi="Arial" w:cs="Arial"/>
          <w:i/>
          <w:iCs/>
          <w:sz w:val="12"/>
          <w:szCs w:val="18"/>
          <w:u w:val="single"/>
        </w:rPr>
      </w:pPr>
      <w:r w:rsidRPr="00334376">
        <w:rPr>
          <w:rFonts w:ascii="Arial" w:hAnsi="Arial" w:cs="Arial"/>
          <w:b/>
          <w:bCs/>
          <w:i/>
          <w:iCs/>
          <w:color w:val="002060"/>
          <w:sz w:val="12"/>
          <w:szCs w:val="18"/>
        </w:rPr>
        <w:t>This work is licensed under a</w:t>
      </w:r>
      <w:r w:rsidRPr="00334376">
        <w:rPr>
          <w:rFonts w:ascii="Arial" w:hAnsi="Arial" w:cs="Arial"/>
          <w:i/>
          <w:iCs/>
          <w:color w:val="1F497D"/>
          <w:sz w:val="12"/>
          <w:szCs w:val="18"/>
        </w:rPr>
        <w:t xml:space="preserve"> </w:t>
      </w:r>
      <w:hyperlink r:id="rId22" w:history="1">
        <w:r w:rsidRPr="00334376">
          <w:rPr>
            <w:rStyle w:val="Hyperlink"/>
            <w:rFonts w:ascii="Arial" w:hAnsi="Arial" w:cs="Arial"/>
            <w:i/>
            <w:iCs/>
            <w:color w:val="008000"/>
            <w:sz w:val="12"/>
            <w:szCs w:val="18"/>
          </w:rPr>
          <w:t>Creative Commons Attribution-NonCommercial-ShareAlike 4.0 International License</w:t>
        </w:r>
      </w:hyperlink>
      <w:r w:rsidRPr="00334376">
        <w:rPr>
          <w:rFonts w:ascii="Arial" w:hAnsi="Arial" w:cs="Arial"/>
          <w:i/>
          <w:iCs/>
          <w:color w:val="008000"/>
          <w:sz w:val="12"/>
          <w:szCs w:val="18"/>
          <w:u w:val="single"/>
        </w:rPr>
        <w:t>.</w:t>
      </w:r>
    </w:p>
    <w:p w:rsidR="00334376" w:rsidRPr="00334376" w:rsidRDefault="00334376" w:rsidP="00334376">
      <w:pPr>
        <w:pStyle w:val="section1"/>
        <w:spacing w:before="0" w:beforeAutospacing="0" w:after="20" w:afterAutospacing="0"/>
        <w:ind w:left="0" w:right="0"/>
        <w:jc w:val="center"/>
        <w:rPr>
          <w:b/>
          <w:bCs/>
          <w:i/>
          <w:iCs/>
          <w:color w:val="1F497D"/>
          <w:sz w:val="16"/>
          <w:szCs w:val="22"/>
        </w:rPr>
      </w:pPr>
    </w:p>
    <w:p w:rsidR="00334376" w:rsidRDefault="00334376" w:rsidP="00334376">
      <w:pPr>
        <w:rPr>
          <w:rFonts w:eastAsia="Times New Roman"/>
          <w:sz w:val="24"/>
          <w:szCs w:val="24"/>
        </w:rPr>
      </w:pPr>
    </w:p>
    <w:p w:rsidR="00C95847" w:rsidRPr="008B3E05" w:rsidRDefault="00C95847" w:rsidP="0036644B">
      <w:pPr>
        <w:rPr>
          <w:rFonts w:ascii="Arial" w:hAnsi="Arial" w:cs="Arial"/>
          <w:sz w:val="28"/>
          <w:szCs w:val="28"/>
        </w:rPr>
      </w:pPr>
    </w:p>
    <w:sectPr w:rsidR="00C95847" w:rsidRPr="008B3E05" w:rsidSect="002F57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1134" w:bottom="1134" w:left="1134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8D" w:rsidRDefault="00AC4E8D" w:rsidP="002F570F">
      <w:r>
        <w:separator/>
      </w:r>
    </w:p>
  </w:endnote>
  <w:endnote w:type="continuationSeparator" w:id="0">
    <w:p w:rsidR="00AC4E8D" w:rsidRDefault="00AC4E8D" w:rsidP="002F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9B" w:rsidRDefault="00D63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9B" w:rsidRDefault="00D63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9B" w:rsidRDefault="00D63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8D" w:rsidRDefault="00AC4E8D" w:rsidP="002F570F">
      <w:r>
        <w:separator/>
      </w:r>
    </w:p>
  </w:footnote>
  <w:footnote w:type="continuationSeparator" w:id="0">
    <w:p w:rsidR="00AC4E8D" w:rsidRDefault="00AC4E8D" w:rsidP="002F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9B" w:rsidRDefault="00D63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0F" w:rsidRDefault="0036644B" w:rsidP="00334376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jc w:val="center"/>
    </w:pPr>
    <w:r>
      <w:t>Bill Watch</w:t>
    </w:r>
    <w:r w:rsidR="008B3E05">
      <w:t xml:space="preserve"> </w:t>
    </w:r>
    <w:r w:rsidR="00334376">
      <w:t>64</w:t>
    </w:r>
    <w:r w:rsidR="008B3E05">
      <w:t>/2020</w:t>
    </w:r>
    <w:r w:rsidR="008B3E05">
      <w:tab/>
    </w:r>
    <w:r w:rsidR="00334376">
      <w:t>Cyber Security &amp; Data Protection Bill:</w:t>
    </w:r>
    <w:r w:rsidR="008B3E05">
      <w:tab/>
    </w:r>
    <w:r w:rsidR="00334376">
      <w:t>30 September</w:t>
    </w:r>
    <w:r w:rsidR="008B3E05">
      <w:t xml:space="preserve"> 2020</w:t>
    </w:r>
    <w:r w:rsidR="00334376">
      <w:br/>
      <w:t xml:space="preserve">Analysis </w:t>
    </w:r>
  </w:p>
  <w:p w:rsidR="002F570F" w:rsidRDefault="002F5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9B" w:rsidRDefault="00D63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76"/>
    <w:rsid w:val="001C5825"/>
    <w:rsid w:val="002D3361"/>
    <w:rsid w:val="002F570F"/>
    <w:rsid w:val="00334376"/>
    <w:rsid w:val="0036644B"/>
    <w:rsid w:val="00367E05"/>
    <w:rsid w:val="0047320E"/>
    <w:rsid w:val="00696B45"/>
    <w:rsid w:val="007263D1"/>
    <w:rsid w:val="008B3E05"/>
    <w:rsid w:val="00AC4E8D"/>
    <w:rsid w:val="00B9099B"/>
    <w:rsid w:val="00C13608"/>
    <w:rsid w:val="00C475DE"/>
    <w:rsid w:val="00C95847"/>
    <w:rsid w:val="00D25B46"/>
    <w:rsid w:val="00D6349B"/>
    <w:rsid w:val="00D95952"/>
    <w:rsid w:val="00E0420D"/>
    <w:rsid w:val="00F17AA5"/>
    <w:rsid w:val="00FB0937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76"/>
    <w:pPr>
      <w:spacing w:after="0" w:line="240" w:lineRule="auto"/>
    </w:pPr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0F"/>
    <w:pPr>
      <w:tabs>
        <w:tab w:val="center" w:pos="4513"/>
        <w:tab w:val="right" w:pos="9026"/>
      </w:tabs>
    </w:pPr>
    <w:rPr>
      <w:rFonts w:asciiTheme="minorHAnsi" w:hAnsiTheme="minorHAnsi" w:cstheme="minorBidi"/>
      <w:lang w:val="en-ZW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570F"/>
  </w:style>
  <w:style w:type="paragraph" w:styleId="Footer">
    <w:name w:val="footer"/>
    <w:basedOn w:val="Normal"/>
    <w:link w:val="FooterChar"/>
    <w:uiPriority w:val="99"/>
    <w:unhideWhenUsed/>
    <w:rsid w:val="002F570F"/>
    <w:pPr>
      <w:tabs>
        <w:tab w:val="center" w:pos="4513"/>
        <w:tab w:val="right" w:pos="9026"/>
      </w:tabs>
    </w:pPr>
    <w:rPr>
      <w:rFonts w:asciiTheme="minorHAnsi" w:hAnsiTheme="minorHAnsi" w:cstheme="minorBidi"/>
      <w:lang w:val="en-ZW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70F"/>
  </w:style>
  <w:style w:type="character" w:styleId="Hyperlink">
    <w:name w:val="Hyperlink"/>
    <w:basedOn w:val="DefaultParagraphFont"/>
    <w:uiPriority w:val="99"/>
    <w:semiHidden/>
    <w:unhideWhenUsed/>
    <w:rsid w:val="00334376"/>
    <w:rPr>
      <w:color w:val="0563C1"/>
      <w:u w:val="single"/>
    </w:rPr>
  </w:style>
  <w:style w:type="paragraph" w:customStyle="1" w:styleId="section1">
    <w:name w:val="section1"/>
    <w:basedOn w:val="Normal"/>
    <w:uiPriority w:val="99"/>
    <w:rsid w:val="00334376"/>
    <w:pPr>
      <w:spacing w:before="100" w:beforeAutospacing="1" w:after="100" w:afterAutospacing="1"/>
      <w:ind w:left="119" w:right="-23"/>
    </w:pPr>
    <w:rPr>
      <w:rFonts w:ascii="Calibri" w:hAnsi="Calibri"/>
      <w:sz w:val="20"/>
      <w:szCs w:val="20"/>
    </w:rPr>
  </w:style>
  <w:style w:type="paragraph" w:customStyle="1" w:styleId="BillWatchNormal">
    <w:name w:val="Bill Watch Normal"/>
    <w:basedOn w:val="Normal"/>
    <w:uiPriority w:val="99"/>
    <w:rsid w:val="00334376"/>
    <w:pPr>
      <w:spacing w:after="60"/>
      <w:jc w:val="both"/>
    </w:pPr>
    <w:rPr>
      <w:rFonts w:ascii="Arial" w:hAnsi="Arial" w:cs="Arial"/>
      <w:color w:val="0000FF"/>
      <w:sz w:val="28"/>
      <w:szCs w:val="28"/>
      <w:lang w:eastAsia="en-US"/>
    </w:rPr>
  </w:style>
  <w:style w:type="paragraph" w:customStyle="1" w:styleId="StyleArial14ptBoldRedCentered">
    <w:name w:val="Style Arial 14 pt Bold Red Centered"/>
    <w:basedOn w:val="Normal"/>
    <w:uiPriority w:val="99"/>
    <w:rsid w:val="00334376"/>
    <w:pPr>
      <w:jc w:val="center"/>
    </w:pPr>
    <w:rPr>
      <w:rFonts w:ascii="Arial" w:hAnsi="Arial" w:cs="Arial"/>
      <w:b/>
      <w:bCs/>
      <w:color w:val="FF0000"/>
      <w:sz w:val="24"/>
      <w:szCs w:val="24"/>
      <w:lang w:eastAsia="en-US"/>
    </w:rPr>
  </w:style>
  <w:style w:type="paragraph" w:customStyle="1" w:styleId="StyleArialBoldCentered">
    <w:name w:val="Style Arial Bold Centered"/>
    <w:basedOn w:val="Normal"/>
    <w:uiPriority w:val="99"/>
    <w:rsid w:val="00334376"/>
    <w:pPr>
      <w:jc w:val="center"/>
    </w:pPr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taszim.net/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4.gi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cid:image005.gif@01D68AA8.6DB55EF0" TargetMode="External"/><Relationship Id="rId7" Type="http://schemas.openxmlformats.org/officeDocument/2006/relationships/hyperlink" Target="mailto:veritas@mango.zw" TargetMode="External"/><Relationship Id="rId12" Type="http://schemas.openxmlformats.org/officeDocument/2006/relationships/hyperlink" Target="https://twitter.com/veritaszim" TargetMode="External"/><Relationship Id="rId17" Type="http://schemas.openxmlformats.org/officeDocument/2006/relationships/image" Target="cid:image003.gif@01D68AA8.6DB55EF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ritaszim.net/node/4457" TargetMode="External"/><Relationship Id="rId11" Type="http://schemas.openxmlformats.org/officeDocument/2006/relationships/image" Target="cid:image001.jpg@01D68AA8.6DB55EF0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veritaszi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cid:image004.gif@01D68AA8.6DB55EF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eritaszim.net/" TargetMode="External"/><Relationship Id="rId14" Type="http://schemas.openxmlformats.org/officeDocument/2006/relationships/image" Target="cid:image002.gif@01D68AA8.6DB55EF0" TargetMode="External"/><Relationship Id="rId22" Type="http://schemas.openxmlformats.org/officeDocument/2006/relationships/hyperlink" Target="http://creativecommons.org/licenses/by-nc-sa/4.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2020-09-30T13:23:00Z</dcterms:created>
  <dcterms:modified xsi:type="dcterms:W3CDTF">2020-09-30T13:23:00Z</dcterms:modified>
</cp:coreProperties>
</file>