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DF535" w14:textId="77777777" w:rsidR="00901B64" w:rsidRPr="00901B64" w:rsidRDefault="00901B64" w:rsidP="00901B64">
      <w:pPr>
        <w:spacing w:after="0"/>
        <w:jc w:val="center"/>
        <w:rPr>
          <w:rFonts w:ascii="Arial" w:eastAsia="Calibri" w:hAnsi="Arial" w:cs="Arial"/>
          <w:b/>
          <w:bCs/>
          <w:color w:val="000080"/>
          <w:sz w:val="52"/>
          <w:szCs w:val="52"/>
          <w:lang w:val="en-US" w:eastAsia="en-US"/>
        </w:rPr>
      </w:pPr>
      <w:r w:rsidRPr="00901B64">
        <w:rPr>
          <w:rFonts w:ascii="Arial" w:eastAsia="Calibri" w:hAnsi="Arial" w:cs="Arial"/>
          <w:b/>
          <w:bCs/>
          <w:color w:val="000080"/>
          <w:sz w:val="52"/>
          <w:szCs w:val="52"/>
          <w:lang w:val="en-US" w:eastAsia="en-US"/>
        </w:rPr>
        <w:t>BILL WATCH</w:t>
      </w:r>
    </w:p>
    <w:p w14:paraId="48A4D370" w14:textId="77777777" w:rsidR="00901B64" w:rsidRPr="00901B64" w:rsidRDefault="00901B64" w:rsidP="00901B64">
      <w:pPr>
        <w:jc w:val="center"/>
        <w:rPr>
          <w:rFonts w:ascii="Calibri" w:eastAsia="Calibri" w:hAnsi="Calibri" w:cs="Calibri"/>
          <w:color w:val="666633"/>
          <w:sz w:val="28"/>
          <w:szCs w:val="28"/>
          <w:lang w:val="en-US" w:eastAsia="en-US"/>
        </w:rPr>
      </w:pPr>
      <w:r w:rsidRPr="00901B64">
        <w:rPr>
          <w:rFonts w:ascii="Arial" w:eastAsia="Calibri" w:hAnsi="Arial" w:cs="Arial"/>
          <w:b/>
          <w:bCs/>
          <w:color w:val="666633"/>
          <w:sz w:val="28"/>
          <w:szCs w:val="28"/>
          <w:lang w:val="en-US" w:eastAsia="en-US"/>
        </w:rPr>
        <w:t xml:space="preserve">PARLIAMENTARY </w:t>
      </w:r>
      <w:proofErr w:type="gramStart"/>
      <w:r w:rsidRPr="00901B64">
        <w:rPr>
          <w:rFonts w:ascii="Arial" w:eastAsia="Calibri" w:hAnsi="Arial" w:cs="Arial"/>
          <w:b/>
          <w:bCs/>
          <w:color w:val="666633"/>
          <w:sz w:val="28"/>
          <w:szCs w:val="28"/>
          <w:lang w:val="en-US" w:eastAsia="en-US"/>
        </w:rPr>
        <w:t>COMMITTEES</w:t>
      </w:r>
      <w:proofErr w:type="gramEnd"/>
      <w:r w:rsidRPr="00901B64">
        <w:rPr>
          <w:rFonts w:ascii="Arial" w:eastAsia="Calibri" w:hAnsi="Arial" w:cs="Arial"/>
          <w:b/>
          <w:bCs/>
          <w:color w:val="666633"/>
          <w:sz w:val="28"/>
          <w:szCs w:val="28"/>
          <w:lang w:val="en-US" w:eastAsia="en-US"/>
        </w:rPr>
        <w:t xml:space="preserve"> SERIES 24/2021</w:t>
      </w:r>
    </w:p>
    <w:p w14:paraId="765039B7" w14:textId="77777777" w:rsidR="00901B64" w:rsidRPr="00901B64" w:rsidRDefault="00901B64" w:rsidP="00901B64">
      <w:pPr>
        <w:spacing w:after="120"/>
        <w:jc w:val="center"/>
        <w:rPr>
          <w:rFonts w:ascii="Arial" w:eastAsia="Calibri" w:hAnsi="Arial" w:cs="Arial"/>
          <w:color w:val="000080"/>
          <w:sz w:val="28"/>
          <w:szCs w:val="28"/>
          <w:lang w:val="en-US" w:eastAsia="en-US"/>
        </w:rPr>
      </w:pPr>
      <w:r w:rsidRPr="00901B64">
        <w:rPr>
          <w:rFonts w:ascii="Arial" w:eastAsia="Calibri" w:hAnsi="Arial" w:cs="Arial"/>
          <w:b/>
          <w:bCs/>
          <w:color w:val="000080"/>
          <w:sz w:val="28"/>
          <w:szCs w:val="28"/>
          <w:lang w:val="en-US" w:eastAsia="en-US"/>
        </w:rPr>
        <w:t>[28th June 2021]</w:t>
      </w:r>
    </w:p>
    <w:p w14:paraId="7EC30D00" w14:textId="77777777" w:rsidR="00901B64" w:rsidRPr="00901B64" w:rsidRDefault="00901B64" w:rsidP="00901B64">
      <w:pPr>
        <w:spacing w:after="120"/>
        <w:jc w:val="center"/>
        <w:rPr>
          <w:rFonts w:ascii="Arial" w:eastAsia="Calibri" w:hAnsi="Arial" w:cs="Arial"/>
          <w:color w:val="CC0000"/>
          <w:sz w:val="28"/>
          <w:szCs w:val="28"/>
          <w:lang w:val="en-US" w:eastAsia="en-US"/>
        </w:rPr>
      </w:pPr>
      <w:r w:rsidRPr="00901B64">
        <w:rPr>
          <w:rFonts w:ascii="Arial" w:eastAsia="Calibri" w:hAnsi="Arial" w:cs="Arial"/>
          <w:b/>
          <w:bCs/>
          <w:color w:val="CC0000"/>
          <w:sz w:val="28"/>
          <w:szCs w:val="28"/>
          <w:lang w:val="en-US" w:eastAsia="en-US"/>
        </w:rPr>
        <w:t>Open Committee Meetings This Week [28th June to 2nd July]</w:t>
      </w:r>
    </w:p>
    <w:p w14:paraId="1BD6AC04" w14:textId="77777777" w:rsidR="00901B64" w:rsidRPr="00901B64" w:rsidRDefault="00901B64" w:rsidP="00901B64">
      <w:pPr>
        <w:rPr>
          <w:rFonts w:ascii="Arial" w:eastAsia="Calibri" w:hAnsi="Arial" w:cs="Arial"/>
          <w:sz w:val="28"/>
          <w:szCs w:val="28"/>
          <w:lang w:val="en-US" w:eastAsia="en-ZW"/>
        </w:rPr>
      </w:pPr>
      <w:r w:rsidRPr="00901B64">
        <w:rPr>
          <w:rFonts w:ascii="Arial" w:eastAsia="Calibri" w:hAnsi="Arial" w:cs="Arial"/>
          <w:sz w:val="28"/>
          <w:szCs w:val="28"/>
          <w:lang w:val="en-US" w:eastAsia="en-ZW"/>
        </w:rPr>
        <w:t xml:space="preserve">This bulletin notifies the committee meetings open to public attendance at Parliament in Harare in the coming week.   </w:t>
      </w:r>
    </w:p>
    <w:p w14:paraId="1591E867" w14:textId="77777777" w:rsidR="00901B64" w:rsidRPr="00901B64" w:rsidRDefault="00901B64" w:rsidP="00901B64">
      <w:pPr>
        <w:rPr>
          <w:rFonts w:ascii="Arial" w:eastAsia="Calibri" w:hAnsi="Arial" w:cs="Arial"/>
          <w:sz w:val="28"/>
          <w:szCs w:val="28"/>
          <w:lang w:val="en-US" w:eastAsia="en-ZW"/>
        </w:rPr>
      </w:pPr>
      <w:r w:rsidRPr="00901B64">
        <w:rPr>
          <w:rFonts w:ascii="Arial" w:eastAsia="Calibri" w:hAnsi="Arial" w:cs="Arial"/>
          <w:sz w:val="28"/>
          <w:szCs w:val="28"/>
          <w:lang w:val="en-ZW" w:eastAsia="en-ZW"/>
        </w:rPr>
        <w:t>Members of the public interested in virtual attendance at open meetings as observers are welcome to access the meetings via Parliament’s social media pages</w:t>
      </w:r>
      <w:r w:rsidRPr="00901B64">
        <w:rPr>
          <w:rFonts w:ascii="Arial" w:eastAsia="Calibri" w:hAnsi="Arial" w:cs="Arial"/>
          <w:sz w:val="28"/>
          <w:szCs w:val="28"/>
          <w:lang w:val="en-US" w:eastAsia="en-ZW"/>
        </w:rPr>
        <w:t xml:space="preserve"> – </w:t>
      </w:r>
      <w:hyperlink r:id="rId7" w:history="1">
        <w:r w:rsidRPr="00901B64">
          <w:rPr>
            <w:rFonts w:ascii="Arial" w:eastAsia="Calibri" w:hAnsi="Arial" w:cs="Arial"/>
            <w:color w:val="0563C1"/>
            <w:sz w:val="28"/>
            <w:szCs w:val="28"/>
            <w:u w:val="single"/>
            <w:lang w:val="en-US" w:eastAsia="en-ZW"/>
          </w:rPr>
          <w:t>https://www.facebook.com/parliamentofzim/</w:t>
        </w:r>
      </w:hyperlink>
      <w:r w:rsidRPr="00901B64">
        <w:rPr>
          <w:rFonts w:ascii="Arial" w:eastAsia="Calibri" w:hAnsi="Arial" w:cs="Arial"/>
          <w:sz w:val="28"/>
          <w:szCs w:val="28"/>
          <w:lang w:val="en-US" w:eastAsia="en-ZW"/>
        </w:rPr>
        <w:t xml:space="preserve"> and </w:t>
      </w:r>
      <w:hyperlink r:id="rId8" w:history="1">
        <w:r w:rsidRPr="00901B64">
          <w:rPr>
            <w:rFonts w:ascii="Arial" w:eastAsia="Calibri" w:hAnsi="Arial" w:cs="Arial"/>
            <w:color w:val="0563C1"/>
            <w:sz w:val="28"/>
            <w:szCs w:val="28"/>
            <w:u w:val="single"/>
            <w:lang w:val="en-US" w:eastAsia="en-ZW"/>
          </w:rPr>
          <w:t>https://twitter.com/parliamentzim</w:t>
        </w:r>
      </w:hyperlink>
      <w:r w:rsidRPr="00901B64">
        <w:rPr>
          <w:rFonts w:ascii="Arial" w:eastAsia="Calibri" w:hAnsi="Arial" w:cs="Arial"/>
          <w:sz w:val="28"/>
          <w:szCs w:val="28"/>
          <w:lang w:val="en-US" w:eastAsia="en-ZW"/>
        </w:rPr>
        <w:t>.  </w:t>
      </w:r>
    </w:p>
    <w:p w14:paraId="198D6DD2" w14:textId="77777777" w:rsidR="00901B64" w:rsidRPr="00901B64" w:rsidRDefault="00901B64" w:rsidP="00901B64">
      <w:pPr>
        <w:spacing w:after="120"/>
        <w:jc w:val="both"/>
        <w:rPr>
          <w:rFonts w:ascii="Arial" w:eastAsia="Calibri" w:hAnsi="Arial" w:cs="Arial"/>
          <w:sz w:val="28"/>
          <w:szCs w:val="28"/>
          <w:lang w:val="en-US" w:eastAsia="en-ZW"/>
        </w:rPr>
      </w:pPr>
      <w:r w:rsidRPr="00901B64">
        <w:rPr>
          <w:rFonts w:ascii="Arial" w:eastAsia="Calibri" w:hAnsi="Arial" w:cs="Arial"/>
          <w:sz w:val="28"/>
          <w:szCs w:val="28"/>
          <w:lang w:val="en-US" w:eastAsia="en-ZW"/>
        </w:rPr>
        <w:t xml:space="preserve">At physical and hybrid open meetings </w:t>
      </w:r>
      <w:r w:rsidRPr="00901B64">
        <w:rPr>
          <w:rFonts w:ascii="Arial" w:eastAsia="Calibri" w:hAnsi="Arial" w:cs="Arial"/>
          <w:sz w:val="28"/>
          <w:szCs w:val="28"/>
          <w:lang w:val="en-ZW" w:eastAsia="en-ZW"/>
        </w:rPr>
        <w:t>COVID-19</w:t>
      </w:r>
      <w:r w:rsidRPr="00901B64">
        <w:rPr>
          <w:rFonts w:ascii="Arial" w:eastAsia="Calibri" w:hAnsi="Arial" w:cs="Arial"/>
          <w:sz w:val="28"/>
          <w:szCs w:val="28"/>
          <w:lang w:val="en-US" w:eastAsia="en-ZW"/>
        </w:rPr>
        <w:t xml:space="preserve"> protocols will be strictly applied for those attending physically – masks, social distancing, numbers present, etc.  For those members of the public wishing to attend physically, we suggest phoning Parliament’s Public Relations Department to check whether attendance will be feasible.  Telephone numbers are 024 2700181-6.</w:t>
      </w:r>
    </w:p>
    <w:p w14:paraId="61BABFD1" w14:textId="77777777" w:rsidR="00901B64" w:rsidRPr="00901B64" w:rsidRDefault="00901B64" w:rsidP="00901B64">
      <w:pPr>
        <w:jc w:val="center"/>
        <w:rPr>
          <w:rFonts w:ascii="Arial" w:eastAsia="Calibri" w:hAnsi="Arial" w:cs="Arial"/>
          <w:b/>
          <w:bCs/>
          <w:color w:val="000080"/>
          <w:sz w:val="28"/>
          <w:szCs w:val="28"/>
          <w:u w:val="single"/>
          <w:lang w:val="en-US" w:eastAsia="en-ZW"/>
        </w:rPr>
      </w:pPr>
      <w:r w:rsidRPr="00901B64">
        <w:rPr>
          <w:rFonts w:ascii="Arial" w:eastAsia="Calibri" w:hAnsi="Arial" w:cs="Arial"/>
          <w:b/>
          <w:bCs/>
          <w:color w:val="000080"/>
          <w:sz w:val="28"/>
          <w:szCs w:val="28"/>
          <w:u w:val="single"/>
          <w:lang w:val="en-US" w:eastAsia="en-ZW"/>
        </w:rPr>
        <w:t>Monday 28th June at 2 pm</w:t>
      </w:r>
    </w:p>
    <w:p w14:paraId="545DAD69" w14:textId="77777777" w:rsidR="00901B64" w:rsidRPr="00901B64" w:rsidRDefault="00901B64" w:rsidP="00901B64">
      <w:pPr>
        <w:spacing w:after="0"/>
        <w:jc w:val="both"/>
        <w:rPr>
          <w:rFonts w:ascii="Arial" w:eastAsia="Calibri" w:hAnsi="Arial" w:cs="Arial"/>
          <w:color w:val="000080"/>
          <w:sz w:val="28"/>
          <w:szCs w:val="28"/>
          <w:lang w:val="en-US" w:eastAsia="en-ZW"/>
        </w:rPr>
      </w:pPr>
      <w:r w:rsidRPr="00901B64">
        <w:rPr>
          <w:rFonts w:ascii="Arial" w:eastAsia="Calibri" w:hAnsi="Arial" w:cs="Arial"/>
          <w:b/>
          <w:bCs/>
          <w:color w:val="000080"/>
          <w:sz w:val="28"/>
          <w:szCs w:val="28"/>
          <w:lang w:val="en-US" w:eastAsia="en-ZW"/>
        </w:rPr>
        <w:t>Thematic Committee:  Human Rights</w:t>
      </w:r>
    </w:p>
    <w:p w14:paraId="28D271FC" w14:textId="77777777" w:rsidR="00901B64" w:rsidRPr="00901B64" w:rsidRDefault="00901B64" w:rsidP="00901B64">
      <w:pPr>
        <w:spacing w:after="0"/>
        <w:ind w:left="284"/>
        <w:jc w:val="both"/>
        <w:rPr>
          <w:rFonts w:ascii="Arial" w:eastAsia="Calibri" w:hAnsi="Arial" w:cs="Arial"/>
          <w:color w:val="000080"/>
          <w:sz w:val="28"/>
          <w:szCs w:val="28"/>
          <w:lang w:val="en-US" w:eastAsia="en-ZW"/>
        </w:rPr>
      </w:pPr>
      <w:r w:rsidRPr="00901B64">
        <w:rPr>
          <w:rFonts w:ascii="Arial" w:eastAsia="Calibri" w:hAnsi="Arial" w:cs="Arial"/>
          <w:i/>
          <w:iCs/>
          <w:color w:val="000080"/>
          <w:sz w:val="28"/>
          <w:szCs w:val="28"/>
          <w:lang w:val="en-US" w:eastAsia="en-ZW"/>
        </w:rPr>
        <w:t>Virtual meeting</w:t>
      </w:r>
    </w:p>
    <w:p w14:paraId="2C6B860C" w14:textId="77777777" w:rsidR="00901B64" w:rsidRPr="00901B64" w:rsidRDefault="00901B64" w:rsidP="00901B64">
      <w:pPr>
        <w:spacing w:after="180"/>
        <w:jc w:val="both"/>
        <w:rPr>
          <w:rFonts w:ascii="Arial" w:eastAsia="Calibri" w:hAnsi="Arial" w:cs="Arial"/>
          <w:color w:val="000080"/>
          <w:sz w:val="28"/>
          <w:szCs w:val="28"/>
          <w:lang w:val="en-US" w:eastAsia="en-ZW"/>
        </w:rPr>
      </w:pPr>
      <w:r w:rsidRPr="00901B64">
        <w:rPr>
          <w:rFonts w:ascii="Arial" w:eastAsia="Calibri" w:hAnsi="Arial" w:cs="Arial"/>
          <w:color w:val="000080"/>
          <w:sz w:val="28"/>
          <w:szCs w:val="28"/>
          <w:lang w:val="en-US" w:eastAsia="en-ZW"/>
        </w:rPr>
        <w:t xml:space="preserve">Oral evidence from Ministry of Public Service, </w:t>
      </w:r>
      <w:proofErr w:type="spellStart"/>
      <w:r w:rsidRPr="00901B64">
        <w:rPr>
          <w:rFonts w:ascii="Arial" w:eastAsia="Calibri" w:hAnsi="Arial" w:cs="Arial"/>
          <w:color w:val="000080"/>
          <w:sz w:val="28"/>
          <w:szCs w:val="28"/>
          <w:lang w:val="en-US" w:eastAsia="en-ZW"/>
        </w:rPr>
        <w:t>Labour</w:t>
      </w:r>
      <w:proofErr w:type="spellEnd"/>
      <w:r w:rsidRPr="00901B64">
        <w:rPr>
          <w:rFonts w:ascii="Arial" w:eastAsia="Calibri" w:hAnsi="Arial" w:cs="Arial"/>
          <w:color w:val="000080"/>
          <w:sz w:val="28"/>
          <w:szCs w:val="28"/>
          <w:lang w:val="en-US" w:eastAsia="en-ZW"/>
        </w:rPr>
        <w:t xml:space="preserve"> and Social Welfare on </w:t>
      </w:r>
      <w:r w:rsidRPr="00901B64">
        <w:rPr>
          <w:rFonts w:ascii="Arial" w:eastAsia="Calibri" w:hAnsi="Arial" w:cs="Arial"/>
          <w:b/>
          <w:bCs/>
          <w:color w:val="000080"/>
          <w:sz w:val="28"/>
          <w:szCs w:val="28"/>
          <w:lang w:val="en-US" w:eastAsia="en-ZW"/>
        </w:rPr>
        <w:t xml:space="preserve">child </w:t>
      </w:r>
      <w:proofErr w:type="spellStart"/>
      <w:r w:rsidRPr="00901B64">
        <w:rPr>
          <w:rFonts w:ascii="Arial" w:eastAsia="Calibri" w:hAnsi="Arial" w:cs="Arial"/>
          <w:b/>
          <w:bCs/>
          <w:color w:val="000080"/>
          <w:sz w:val="28"/>
          <w:szCs w:val="28"/>
          <w:lang w:val="en-US" w:eastAsia="en-ZW"/>
        </w:rPr>
        <w:t>labour</w:t>
      </w:r>
      <w:proofErr w:type="spellEnd"/>
      <w:r w:rsidRPr="00901B64">
        <w:rPr>
          <w:rFonts w:ascii="Arial" w:eastAsia="Calibri" w:hAnsi="Arial" w:cs="Arial"/>
          <w:b/>
          <w:bCs/>
          <w:color w:val="000080"/>
          <w:sz w:val="28"/>
          <w:szCs w:val="28"/>
          <w:lang w:val="en-US" w:eastAsia="en-ZW"/>
        </w:rPr>
        <w:t xml:space="preserve"> in Zimbabwe</w:t>
      </w:r>
      <w:r w:rsidRPr="00901B64">
        <w:rPr>
          <w:rFonts w:ascii="Arial" w:eastAsia="Calibri" w:hAnsi="Arial" w:cs="Arial"/>
          <w:color w:val="000080"/>
          <w:sz w:val="28"/>
          <w:szCs w:val="28"/>
          <w:lang w:val="en-US" w:eastAsia="en-ZW"/>
        </w:rPr>
        <w:t>.</w:t>
      </w:r>
    </w:p>
    <w:p w14:paraId="3402485C" w14:textId="77777777" w:rsidR="00901B64" w:rsidRPr="00901B64" w:rsidRDefault="00901B64" w:rsidP="00901B64">
      <w:pPr>
        <w:jc w:val="center"/>
        <w:rPr>
          <w:rFonts w:ascii="Arial" w:eastAsia="Calibri" w:hAnsi="Arial" w:cs="Arial"/>
          <w:b/>
          <w:bCs/>
          <w:color w:val="000080"/>
          <w:sz w:val="28"/>
          <w:szCs w:val="28"/>
          <w:u w:val="single"/>
          <w:lang w:val="en-US" w:eastAsia="en-ZW"/>
        </w:rPr>
      </w:pPr>
      <w:r w:rsidRPr="00901B64">
        <w:rPr>
          <w:rFonts w:ascii="Arial" w:eastAsia="Calibri" w:hAnsi="Arial" w:cs="Arial"/>
          <w:b/>
          <w:bCs/>
          <w:color w:val="000080"/>
          <w:sz w:val="28"/>
          <w:szCs w:val="28"/>
          <w:u w:val="single"/>
          <w:lang w:val="en-US" w:eastAsia="en-ZW"/>
        </w:rPr>
        <w:t>Tuesday 29th June at 9 am</w:t>
      </w:r>
    </w:p>
    <w:p w14:paraId="569ECEA2" w14:textId="77777777" w:rsidR="00901B64" w:rsidRPr="00901B64" w:rsidRDefault="00901B64" w:rsidP="00901B64">
      <w:pPr>
        <w:spacing w:after="0"/>
        <w:jc w:val="both"/>
        <w:rPr>
          <w:rFonts w:ascii="Arial" w:eastAsia="Calibri" w:hAnsi="Arial" w:cs="Arial"/>
          <w:color w:val="000080"/>
          <w:sz w:val="28"/>
          <w:szCs w:val="28"/>
          <w:lang w:val="en-ZW" w:eastAsia="en-US"/>
        </w:rPr>
      </w:pPr>
      <w:r w:rsidRPr="00901B64">
        <w:rPr>
          <w:rFonts w:ascii="Arial" w:eastAsia="Calibri" w:hAnsi="Arial" w:cs="Arial"/>
          <w:b/>
          <w:bCs/>
          <w:color w:val="000080"/>
          <w:sz w:val="28"/>
          <w:szCs w:val="28"/>
          <w:lang w:val="en-ZW" w:eastAsia="en-US"/>
        </w:rPr>
        <w:t>Portfolio Committee: Defence, Home Affairs and Security Services</w:t>
      </w:r>
    </w:p>
    <w:p w14:paraId="2569F532" w14:textId="77777777" w:rsidR="00901B64" w:rsidRPr="00901B64" w:rsidRDefault="00901B64" w:rsidP="00901B64">
      <w:pPr>
        <w:spacing w:after="0"/>
        <w:ind w:left="284"/>
        <w:jc w:val="both"/>
        <w:rPr>
          <w:rFonts w:ascii="Arial" w:eastAsia="Calibri" w:hAnsi="Arial" w:cs="Arial"/>
          <w:color w:val="000080"/>
          <w:sz w:val="28"/>
          <w:szCs w:val="28"/>
          <w:lang w:val="en-US" w:eastAsia="en-ZW"/>
        </w:rPr>
      </w:pPr>
      <w:r w:rsidRPr="00901B64">
        <w:rPr>
          <w:rFonts w:ascii="Arial" w:eastAsia="Calibri" w:hAnsi="Arial" w:cs="Arial"/>
          <w:i/>
          <w:iCs/>
          <w:color w:val="000080"/>
          <w:sz w:val="28"/>
          <w:szCs w:val="28"/>
          <w:lang w:val="en-US" w:eastAsia="en-ZW"/>
        </w:rPr>
        <w:t>Hybrid of physical and virtual meeting</w:t>
      </w:r>
    </w:p>
    <w:p w14:paraId="6CF0388F" w14:textId="77777777" w:rsidR="00901B64" w:rsidRPr="00901B64" w:rsidRDefault="00901B64" w:rsidP="00901B64">
      <w:pPr>
        <w:spacing w:after="0"/>
        <w:jc w:val="both"/>
        <w:rPr>
          <w:rFonts w:ascii="Arial" w:eastAsia="Calibri" w:hAnsi="Arial" w:cs="Arial"/>
          <w:color w:val="000080"/>
          <w:sz w:val="28"/>
          <w:szCs w:val="28"/>
          <w:lang w:val="en-ZW" w:eastAsia="en-ZW"/>
        </w:rPr>
      </w:pPr>
      <w:r w:rsidRPr="00901B64">
        <w:rPr>
          <w:rFonts w:ascii="Arial" w:eastAsia="Calibri" w:hAnsi="Arial" w:cs="Arial"/>
          <w:color w:val="000080"/>
          <w:sz w:val="28"/>
          <w:szCs w:val="28"/>
          <w:lang w:val="en-US" w:eastAsia="en-ZW"/>
        </w:rPr>
        <w:t xml:space="preserve">Oral evidence from Ministry of </w:t>
      </w:r>
      <w:r w:rsidRPr="00901B64">
        <w:rPr>
          <w:rFonts w:ascii="Arial" w:eastAsia="Calibri" w:hAnsi="Arial" w:cs="Arial"/>
          <w:color w:val="000080"/>
          <w:sz w:val="28"/>
          <w:szCs w:val="28"/>
          <w:lang w:val="en-ZW" w:eastAsia="en-ZW"/>
        </w:rPr>
        <w:t xml:space="preserve">Home Affairs and Cultural Heritage on </w:t>
      </w:r>
      <w:r w:rsidRPr="00901B64">
        <w:rPr>
          <w:rFonts w:ascii="Arial" w:eastAsia="Calibri" w:hAnsi="Arial" w:cs="Arial"/>
          <w:b/>
          <w:bCs/>
          <w:color w:val="000080"/>
          <w:sz w:val="28"/>
          <w:szCs w:val="28"/>
          <w:lang w:val="en-ZW" w:eastAsia="en-ZW"/>
        </w:rPr>
        <w:t>unpacking the Police Amendment Bill and the Copper Control Amendment Bill</w:t>
      </w:r>
      <w:r w:rsidRPr="00901B64">
        <w:rPr>
          <w:rFonts w:ascii="Arial" w:eastAsia="Calibri" w:hAnsi="Arial" w:cs="Arial"/>
          <w:color w:val="000080"/>
          <w:sz w:val="28"/>
          <w:szCs w:val="28"/>
          <w:lang w:val="en-ZW" w:eastAsia="en-ZW"/>
        </w:rPr>
        <w:t>.</w:t>
      </w:r>
    </w:p>
    <w:p w14:paraId="56B6A508" w14:textId="77777777" w:rsidR="00901B64" w:rsidRPr="00901B64" w:rsidRDefault="00901B64" w:rsidP="00901B64">
      <w:pPr>
        <w:spacing w:after="180"/>
        <w:jc w:val="both"/>
        <w:rPr>
          <w:rFonts w:ascii="Arial" w:eastAsia="Calibri" w:hAnsi="Arial" w:cs="Arial"/>
          <w:color w:val="000080"/>
          <w:sz w:val="28"/>
          <w:szCs w:val="28"/>
          <w:lang w:val="en-ZW" w:eastAsia="en-US"/>
        </w:rPr>
      </w:pPr>
      <w:r w:rsidRPr="00901B64">
        <w:rPr>
          <w:rFonts w:ascii="Arial" w:eastAsia="Calibri" w:hAnsi="Arial" w:cs="Arial"/>
          <w:color w:val="000080"/>
          <w:sz w:val="28"/>
          <w:szCs w:val="28"/>
          <w:lang w:val="en-ZW" w:eastAsia="en-US"/>
        </w:rPr>
        <w:t>Venue: Government Caucus Room.</w:t>
      </w:r>
    </w:p>
    <w:p w14:paraId="37E61114" w14:textId="77777777" w:rsidR="00901B64" w:rsidRPr="00901B64" w:rsidRDefault="00901B64" w:rsidP="00901B64">
      <w:pPr>
        <w:jc w:val="center"/>
        <w:rPr>
          <w:rFonts w:ascii="Arial" w:eastAsia="Calibri" w:hAnsi="Arial" w:cs="Arial"/>
          <w:b/>
          <w:bCs/>
          <w:color w:val="000080"/>
          <w:sz w:val="28"/>
          <w:szCs w:val="28"/>
          <w:u w:val="single"/>
          <w:lang w:val="en-US" w:eastAsia="en-ZW"/>
        </w:rPr>
      </w:pPr>
      <w:r w:rsidRPr="00901B64">
        <w:rPr>
          <w:rFonts w:ascii="Arial" w:eastAsia="Calibri" w:hAnsi="Arial" w:cs="Arial"/>
          <w:b/>
          <w:bCs/>
          <w:color w:val="000080"/>
          <w:sz w:val="28"/>
          <w:szCs w:val="28"/>
          <w:u w:val="single"/>
          <w:lang w:val="en-US" w:eastAsia="en-ZW"/>
        </w:rPr>
        <w:t>Tuesday 29th June at 10 am</w:t>
      </w:r>
    </w:p>
    <w:p w14:paraId="1029F8B2" w14:textId="77777777" w:rsidR="00901B64" w:rsidRPr="00901B64" w:rsidRDefault="00901B64" w:rsidP="00901B64">
      <w:pPr>
        <w:spacing w:after="0"/>
        <w:jc w:val="both"/>
        <w:rPr>
          <w:rFonts w:ascii="Arial" w:eastAsia="Calibri" w:hAnsi="Arial" w:cs="Arial"/>
          <w:color w:val="000080"/>
          <w:sz w:val="28"/>
          <w:szCs w:val="28"/>
          <w:lang w:val="en-ZW" w:eastAsia="en-US"/>
        </w:rPr>
      </w:pPr>
      <w:r w:rsidRPr="00901B64">
        <w:rPr>
          <w:rFonts w:ascii="Arial" w:eastAsia="Calibri" w:hAnsi="Arial" w:cs="Arial"/>
          <w:b/>
          <w:bCs/>
          <w:color w:val="000080"/>
          <w:sz w:val="28"/>
          <w:szCs w:val="28"/>
          <w:lang w:val="en-ZW" w:eastAsia="en-US"/>
        </w:rPr>
        <w:t xml:space="preserve">Portfolio Committee: Local Government, Public </w:t>
      </w:r>
      <w:proofErr w:type="gramStart"/>
      <w:r w:rsidRPr="00901B64">
        <w:rPr>
          <w:rFonts w:ascii="Arial" w:eastAsia="Calibri" w:hAnsi="Arial" w:cs="Arial"/>
          <w:b/>
          <w:bCs/>
          <w:color w:val="000080"/>
          <w:sz w:val="28"/>
          <w:szCs w:val="28"/>
          <w:lang w:val="en-ZW" w:eastAsia="en-US"/>
        </w:rPr>
        <w:t>Works</w:t>
      </w:r>
      <w:proofErr w:type="gramEnd"/>
      <w:r w:rsidRPr="00901B64">
        <w:rPr>
          <w:rFonts w:ascii="Arial" w:eastAsia="Calibri" w:hAnsi="Arial" w:cs="Arial"/>
          <w:b/>
          <w:bCs/>
          <w:color w:val="000080"/>
          <w:sz w:val="28"/>
          <w:szCs w:val="28"/>
          <w:lang w:val="en-ZW" w:eastAsia="en-US"/>
        </w:rPr>
        <w:t xml:space="preserve"> and National Housing</w:t>
      </w:r>
    </w:p>
    <w:p w14:paraId="353682A1" w14:textId="77777777" w:rsidR="00901B64" w:rsidRPr="00901B64" w:rsidRDefault="00901B64" w:rsidP="00901B64">
      <w:pPr>
        <w:spacing w:after="0"/>
        <w:ind w:left="284"/>
        <w:jc w:val="both"/>
        <w:rPr>
          <w:rFonts w:ascii="Arial" w:eastAsia="Calibri" w:hAnsi="Arial" w:cs="Arial"/>
          <w:color w:val="000080"/>
          <w:sz w:val="28"/>
          <w:szCs w:val="28"/>
          <w:lang w:val="en-ZW" w:eastAsia="en-US"/>
        </w:rPr>
      </w:pPr>
      <w:r w:rsidRPr="00901B64">
        <w:rPr>
          <w:rFonts w:ascii="Arial" w:eastAsia="Calibri" w:hAnsi="Arial" w:cs="Arial"/>
          <w:i/>
          <w:iCs/>
          <w:color w:val="000080"/>
          <w:sz w:val="28"/>
          <w:szCs w:val="28"/>
          <w:lang w:val="en-ZW" w:eastAsia="en-US"/>
        </w:rPr>
        <w:t>Virtual meeting</w:t>
      </w:r>
    </w:p>
    <w:p w14:paraId="073E3CA6" w14:textId="77777777" w:rsidR="00901B64" w:rsidRPr="00901B64" w:rsidRDefault="00901B64" w:rsidP="00901B64">
      <w:pPr>
        <w:spacing w:after="180"/>
        <w:jc w:val="both"/>
        <w:rPr>
          <w:rFonts w:ascii="Arial" w:eastAsia="Calibri" w:hAnsi="Arial" w:cs="Arial"/>
          <w:color w:val="000080"/>
          <w:sz w:val="28"/>
          <w:szCs w:val="28"/>
          <w:lang w:val="en-ZW" w:eastAsia="en-US"/>
        </w:rPr>
      </w:pPr>
      <w:r w:rsidRPr="00901B64">
        <w:rPr>
          <w:rFonts w:ascii="Arial" w:eastAsia="Calibri" w:hAnsi="Arial" w:cs="Arial"/>
          <w:color w:val="000080"/>
          <w:sz w:val="28"/>
          <w:szCs w:val="28"/>
          <w:lang w:val="en-ZW" w:eastAsia="en-US"/>
        </w:rPr>
        <w:t>Oral evidence from National Railways of Zimbabwe [NRZ], Zimbabwe Electricity Transmission and Delivery Company [ZETDC] and Hwange Colliery Company on a petition from Hwange Residents Trust on lack of service delivery in the Concession Area.</w:t>
      </w:r>
    </w:p>
    <w:p w14:paraId="79A95DD4" w14:textId="77777777" w:rsidR="00901B64" w:rsidRPr="00901B64" w:rsidRDefault="00901B64" w:rsidP="00901B64">
      <w:pPr>
        <w:jc w:val="center"/>
        <w:rPr>
          <w:rFonts w:ascii="Arial" w:eastAsia="Calibri" w:hAnsi="Arial" w:cs="Arial"/>
          <w:b/>
          <w:bCs/>
          <w:color w:val="000080"/>
          <w:sz w:val="28"/>
          <w:szCs w:val="28"/>
          <w:u w:val="single"/>
          <w:lang w:val="en-US" w:eastAsia="en-ZW"/>
        </w:rPr>
      </w:pPr>
      <w:r w:rsidRPr="00901B64">
        <w:rPr>
          <w:rFonts w:ascii="Arial" w:eastAsia="Calibri" w:hAnsi="Arial" w:cs="Arial"/>
          <w:b/>
          <w:bCs/>
          <w:color w:val="000080"/>
          <w:sz w:val="28"/>
          <w:szCs w:val="28"/>
          <w:u w:val="single"/>
          <w:lang w:val="en-US" w:eastAsia="en-ZW"/>
        </w:rPr>
        <w:t>Thursday 1st July at 10 am</w:t>
      </w:r>
    </w:p>
    <w:p w14:paraId="718190B0" w14:textId="77777777" w:rsidR="00901B64" w:rsidRPr="00901B64" w:rsidRDefault="00901B64" w:rsidP="00901B64">
      <w:pPr>
        <w:spacing w:after="0"/>
        <w:jc w:val="both"/>
        <w:rPr>
          <w:rFonts w:ascii="Arial" w:eastAsia="Calibri" w:hAnsi="Arial" w:cs="Arial"/>
          <w:color w:val="000080"/>
          <w:sz w:val="28"/>
          <w:szCs w:val="28"/>
          <w:lang w:val="en-US" w:eastAsia="en-ZW"/>
        </w:rPr>
      </w:pPr>
      <w:r w:rsidRPr="00901B64">
        <w:rPr>
          <w:rFonts w:ascii="Arial" w:eastAsia="Calibri" w:hAnsi="Arial" w:cs="Arial"/>
          <w:b/>
          <w:bCs/>
          <w:color w:val="000080"/>
          <w:sz w:val="28"/>
          <w:szCs w:val="28"/>
          <w:lang w:val="en-US" w:eastAsia="en-ZW"/>
        </w:rPr>
        <w:t>Thematic Committee:  Peace and Security</w:t>
      </w:r>
    </w:p>
    <w:p w14:paraId="1298A7C0" w14:textId="77777777" w:rsidR="00901B64" w:rsidRPr="00901B64" w:rsidRDefault="00901B64" w:rsidP="00901B64">
      <w:pPr>
        <w:spacing w:after="0"/>
        <w:ind w:left="284"/>
        <w:jc w:val="both"/>
        <w:rPr>
          <w:rFonts w:ascii="Arial" w:eastAsia="Calibri" w:hAnsi="Arial" w:cs="Arial"/>
          <w:i/>
          <w:iCs/>
          <w:color w:val="000080"/>
          <w:sz w:val="28"/>
          <w:szCs w:val="28"/>
          <w:lang w:val="en-US" w:eastAsia="en-ZW"/>
        </w:rPr>
      </w:pPr>
      <w:r w:rsidRPr="00901B64">
        <w:rPr>
          <w:rFonts w:ascii="Arial" w:eastAsia="Calibri" w:hAnsi="Arial" w:cs="Arial"/>
          <w:i/>
          <w:iCs/>
          <w:color w:val="000080"/>
          <w:sz w:val="28"/>
          <w:szCs w:val="28"/>
          <w:lang w:val="en-US" w:eastAsia="en-ZW"/>
        </w:rPr>
        <w:t>Hybrid of physical and virtual meeting</w:t>
      </w:r>
    </w:p>
    <w:p w14:paraId="05683550" w14:textId="77777777" w:rsidR="00901B64" w:rsidRPr="00901B64" w:rsidRDefault="00901B64" w:rsidP="00901B64">
      <w:pPr>
        <w:spacing w:after="0"/>
        <w:jc w:val="both"/>
        <w:rPr>
          <w:rFonts w:ascii="Arial" w:eastAsia="Calibri" w:hAnsi="Arial" w:cs="Arial"/>
          <w:color w:val="000080"/>
          <w:sz w:val="28"/>
          <w:szCs w:val="28"/>
          <w:lang w:val="en-US" w:eastAsia="en-ZW"/>
        </w:rPr>
      </w:pPr>
      <w:r w:rsidRPr="00901B64">
        <w:rPr>
          <w:rFonts w:ascii="Arial" w:eastAsia="Calibri" w:hAnsi="Arial" w:cs="Arial"/>
          <w:color w:val="000080"/>
          <w:sz w:val="28"/>
          <w:szCs w:val="28"/>
          <w:lang w:val="en-US" w:eastAsia="en-ZW"/>
        </w:rPr>
        <w:lastRenderedPageBreak/>
        <w:t xml:space="preserve">1.  Oral evidence from </w:t>
      </w:r>
      <w:r w:rsidRPr="00901B64">
        <w:rPr>
          <w:rFonts w:ascii="Arial" w:eastAsia="Calibri" w:hAnsi="Arial" w:cs="Arial"/>
          <w:color w:val="000080"/>
          <w:sz w:val="28"/>
          <w:szCs w:val="28"/>
          <w:lang w:val="en-ZW" w:eastAsia="en-US"/>
        </w:rPr>
        <w:t>Zimbabwe Electoral Commission</w:t>
      </w:r>
      <w:r w:rsidRPr="00901B64">
        <w:rPr>
          <w:rFonts w:ascii="Arial" w:eastAsia="Calibri" w:hAnsi="Arial" w:cs="Arial"/>
          <w:color w:val="000080"/>
          <w:sz w:val="28"/>
          <w:szCs w:val="28"/>
          <w:lang w:val="en-US" w:eastAsia="en-ZW"/>
        </w:rPr>
        <w:t xml:space="preserve"> on its operational challenges and stakeholder involvement in voter education.</w:t>
      </w:r>
    </w:p>
    <w:p w14:paraId="09D1F942" w14:textId="77777777" w:rsidR="00901B64" w:rsidRPr="00901B64" w:rsidRDefault="00901B64" w:rsidP="00901B64">
      <w:pPr>
        <w:spacing w:after="0"/>
        <w:jc w:val="both"/>
        <w:rPr>
          <w:rFonts w:ascii="Arial" w:eastAsia="Calibri" w:hAnsi="Arial" w:cs="Arial"/>
          <w:color w:val="000080"/>
          <w:sz w:val="28"/>
          <w:szCs w:val="28"/>
          <w:lang w:val="en-US" w:eastAsia="en-ZW"/>
        </w:rPr>
      </w:pPr>
      <w:r w:rsidRPr="00901B64">
        <w:rPr>
          <w:rFonts w:ascii="Arial" w:eastAsia="Calibri" w:hAnsi="Arial" w:cs="Arial"/>
          <w:color w:val="000080"/>
          <w:sz w:val="28"/>
          <w:szCs w:val="28"/>
          <w:lang w:val="en-US" w:eastAsia="en-ZW"/>
        </w:rPr>
        <w:t xml:space="preserve">2.  Oral evidence from </w:t>
      </w:r>
      <w:r w:rsidRPr="00901B64">
        <w:rPr>
          <w:rFonts w:ascii="Arial" w:eastAsia="Calibri" w:hAnsi="Arial" w:cs="Arial"/>
          <w:color w:val="000080"/>
          <w:sz w:val="28"/>
          <w:szCs w:val="28"/>
          <w:lang w:val="en-ZW" w:eastAsia="en-ZW"/>
        </w:rPr>
        <w:t>National Peace and Reconciliation Commission [NPRC] on its mandate and functions.</w:t>
      </w:r>
    </w:p>
    <w:p w14:paraId="57541F7C" w14:textId="77777777" w:rsidR="00901B64" w:rsidRPr="00901B64" w:rsidRDefault="00901B64" w:rsidP="00901B64">
      <w:pPr>
        <w:spacing w:after="180"/>
        <w:jc w:val="both"/>
        <w:rPr>
          <w:rFonts w:ascii="Arial" w:eastAsia="Calibri" w:hAnsi="Arial" w:cs="Arial"/>
          <w:color w:val="000080"/>
          <w:sz w:val="28"/>
          <w:szCs w:val="28"/>
          <w:lang w:val="en-US" w:eastAsia="en-ZW"/>
        </w:rPr>
      </w:pPr>
      <w:r w:rsidRPr="00901B64">
        <w:rPr>
          <w:rFonts w:ascii="Arial" w:eastAsia="Calibri" w:hAnsi="Arial" w:cs="Arial"/>
          <w:color w:val="000080"/>
          <w:sz w:val="28"/>
          <w:szCs w:val="28"/>
          <w:lang w:val="en-US" w:eastAsia="en-ZW"/>
        </w:rPr>
        <w:t>Venue:  Senate Chamber.</w:t>
      </w:r>
    </w:p>
    <w:p w14:paraId="5148AEF7" w14:textId="77777777" w:rsidR="00901B64" w:rsidRPr="00901B64" w:rsidRDefault="00901B64" w:rsidP="00901B64">
      <w:pPr>
        <w:spacing w:after="0"/>
        <w:jc w:val="both"/>
        <w:rPr>
          <w:rFonts w:ascii="Arial" w:eastAsia="Calibri" w:hAnsi="Arial" w:cs="Arial"/>
          <w:b/>
          <w:bCs/>
          <w:color w:val="000080"/>
          <w:sz w:val="28"/>
          <w:szCs w:val="28"/>
          <w:lang w:val="en-ZW" w:eastAsia="en-US"/>
        </w:rPr>
      </w:pPr>
      <w:r w:rsidRPr="00901B64">
        <w:rPr>
          <w:rFonts w:ascii="Arial" w:eastAsia="Calibri" w:hAnsi="Arial" w:cs="Arial"/>
          <w:b/>
          <w:bCs/>
          <w:color w:val="000080"/>
          <w:sz w:val="28"/>
          <w:szCs w:val="28"/>
          <w:lang w:val="en-ZW" w:eastAsia="en-US"/>
        </w:rPr>
        <w:t>Portfolio Committee:  Youth, Sport, Arts and Recreation</w:t>
      </w:r>
    </w:p>
    <w:p w14:paraId="6C6D082E" w14:textId="77777777" w:rsidR="00901B64" w:rsidRPr="00901B64" w:rsidRDefault="00901B64" w:rsidP="00901B64">
      <w:pPr>
        <w:spacing w:after="0"/>
        <w:ind w:left="284"/>
        <w:jc w:val="both"/>
        <w:rPr>
          <w:rFonts w:ascii="Arial" w:eastAsia="Calibri" w:hAnsi="Arial" w:cs="Arial"/>
          <w:color w:val="000080"/>
          <w:sz w:val="28"/>
          <w:szCs w:val="28"/>
          <w:lang w:val="en-US" w:eastAsia="en-ZW"/>
        </w:rPr>
      </w:pPr>
      <w:r w:rsidRPr="00901B64">
        <w:rPr>
          <w:rFonts w:ascii="Arial" w:eastAsia="Calibri" w:hAnsi="Arial" w:cs="Arial"/>
          <w:i/>
          <w:iCs/>
          <w:color w:val="000080"/>
          <w:sz w:val="28"/>
          <w:szCs w:val="28"/>
          <w:lang w:val="en-US" w:eastAsia="en-ZW"/>
        </w:rPr>
        <w:t>Hybrid of physical and virtual meeting</w:t>
      </w:r>
    </w:p>
    <w:p w14:paraId="2DDFAD5F" w14:textId="77777777" w:rsidR="00901B64" w:rsidRPr="00901B64" w:rsidRDefault="00901B64" w:rsidP="00901B64">
      <w:pPr>
        <w:spacing w:after="0"/>
        <w:jc w:val="both"/>
        <w:rPr>
          <w:rFonts w:ascii="Arial" w:eastAsia="Calibri" w:hAnsi="Arial" w:cs="Arial"/>
          <w:color w:val="000080"/>
          <w:sz w:val="28"/>
          <w:szCs w:val="28"/>
          <w:lang w:val="en-ZW" w:eastAsia="en-US"/>
        </w:rPr>
      </w:pPr>
      <w:r w:rsidRPr="00901B64">
        <w:rPr>
          <w:rFonts w:ascii="Arial" w:eastAsia="Calibri" w:hAnsi="Arial" w:cs="Arial"/>
          <w:color w:val="000080"/>
          <w:sz w:val="28"/>
          <w:szCs w:val="28"/>
          <w:lang w:val="en-ZW" w:eastAsia="en-US"/>
        </w:rPr>
        <w:t xml:space="preserve">Oral evidence from </w:t>
      </w:r>
      <w:proofErr w:type="gramStart"/>
      <w:r w:rsidRPr="00901B64">
        <w:rPr>
          <w:rFonts w:ascii="Arial" w:eastAsia="Calibri" w:hAnsi="Arial" w:cs="Arial"/>
          <w:color w:val="000080"/>
          <w:sz w:val="28"/>
          <w:szCs w:val="28"/>
          <w:lang w:val="en-ZW" w:eastAsia="en-US"/>
        </w:rPr>
        <w:t>the  Ministry</w:t>
      </w:r>
      <w:proofErr w:type="gramEnd"/>
      <w:r w:rsidRPr="00901B64">
        <w:rPr>
          <w:rFonts w:ascii="Arial" w:eastAsia="Calibri" w:hAnsi="Arial" w:cs="Arial"/>
          <w:color w:val="000080"/>
          <w:sz w:val="28"/>
          <w:szCs w:val="28"/>
          <w:lang w:val="en-ZW" w:eastAsia="en-US"/>
        </w:rPr>
        <w:t xml:space="preserve"> of Youth, Sport, Arts and Recreation on:</w:t>
      </w:r>
    </w:p>
    <w:p w14:paraId="790AD546" w14:textId="77777777" w:rsidR="00901B64" w:rsidRPr="00901B64" w:rsidRDefault="00901B64" w:rsidP="00901B64">
      <w:pPr>
        <w:spacing w:after="0"/>
        <w:jc w:val="both"/>
        <w:rPr>
          <w:rFonts w:ascii="Arial" w:eastAsia="Calibri" w:hAnsi="Arial" w:cs="Arial"/>
          <w:color w:val="000080"/>
          <w:sz w:val="28"/>
          <w:szCs w:val="28"/>
          <w:lang w:val="en-ZW" w:eastAsia="en-US"/>
        </w:rPr>
      </w:pPr>
      <w:r w:rsidRPr="00901B64">
        <w:rPr>
          <w:rFonts w:ascii="Arial" w:eastAsia="Calibri" w:hAnsi="Arial" w:cs="Arial"/>
          <w:color w:val="000080"/>
          <w:sz w:val="28"/>
          <w:szCs w:val="28"/>
          <w:lang w:val="en-ZW" w:eastAsia="en-US"/>
        </w:rPr>
        <w:t>1.  Progress made on implementation of the National Youth Service Programme.</w:t>
      </w:r>
    </w:p>
    <w:p w14:paraId="2FA4CE60" w14:textId="77777777" w:rsidR="00901B64" w:rsidRPr="00901B64" w:rsidRDefault="00901B64" w:rsidP="00901B64">
      <w:pPr>
        <w:spacing w:after="0"/>
        <w:jc w:val="both"/>
        <w:rPr>
          <w:rFonts w:ascii="Arial" w:eastAsia="Calibri" w:hAnsi="Arial" w:cs="Arial"/>
          <w:color w:val="000080"/>
          <w:sz w:val="28"/>
          <w:szCs w:val="28"/>
          <w:lang w:val="en-ZW" w:eastAsia="en-US"/>
        </w:rPr>
      </w:pPr>
      <w:r w:rsidRPr="00901B64">
        <w:rPr>
          <w:rFonts w:ascii="Arial" w:eastAsia="Calibri" w:hAnsi="Arial" w:cs="Arial"/>
          <w:color w:val="000080"/>
          <w:sz w:val="28"/>
          <w:szCs w:val="28"/>
          <w:lang w:val="en-ZW" w:eastAsia="en-US"/>
        </w:rPr>
        <w:t xml:space="preserve">2.  Modalities on the disbursement of the </w:t>
      </w:r>
      <w:proofErr w:type="spellStart"/>
      <w:r w:rsidRPr="00901B64">
        <w:rPr>
          <w:rFonts w:ascii="Arial" w:eastAsia="Calibri" w:hAnsi="Arial" w:cs="Arial"/>
          <w:color w:val="000080"/>
          <w:sz w:val="28"/>
          <w:szCs w:val="28"/>
          <w:lang w:val="en-ZW" w:eastAsia="en-US"/>
        </w:rPr>
        <w:t>Kurera-Ukondla</w:t>
      </w:r>
      <w:proofErr w:type="spellEnd"/>
      <w:r w:rsidRPr="00901B64">
        <w:rPr>
          <w:rFonts w:ascii="Arial" w:eastAsia="Calibri" w:hAnsi="Arial" w:cs="Arial"/>
          <w:color w:val="000080"/>
          <w:sz w:val="28"/>
          <w:szCs w:val="28"/>
          <w:lang w:val="en-ZW" w:eastAsia="en-US"/>
        </w:rPr>
        <w:t xml:space="preserve"> Youth Fund.</w:t>
      </w:r>
    </w:p>
    <w:p w14:paraId="608DFABC" w14:textId="77777777" w:rsidR="00901B64" w:rsidRPr="00901B64" w:rsidRDefault="00901B64" w:rsidP="00901B64">
      <w:pPr>
        <w:spacing w:after="180"/>
        <w:jc w:val="both"/>
        <w:rPr>
          <w:rFonts w:ascii="Arial" w:eastAsia="Calibri" w:hAnsi="Arial" w:cs="Arial"/>
          <w:color w:val="000080"/>
          <w:sz w:val="28"/>
          <w:szCs w:val="28"/>
          <w:lang w:val="en-ZW" w:eastAsia="en-US"/>
        </w:rPr>
      </w:pPr>
      <w:r w:rsidRPr="00901B64">
        <w:rPr>
          <w:rFonts w:ascii="Arial" w:eastAsia="Calibri" w:hAnsi="Arial" w:cs="Arial"/>
          <w:color w:val="000080"/>
          <w:sz w:val="28"/>
          <w:szCs w:val="28"/>
          <w:lang w:val="en-ZW" w:eastAsia="en-US"/>
        </w:rPr>
        <w:t>3.  Update on the National Youth Bill.</w:t>
      </w:r>
    </w:p>
    <w:p w14:paraId="41D8F189" w14:textId="77777777" w:rsidR="00901B64" w:rsidRPr="00901B64" w:rsidRDefault="00901B64" w:rsidP="00901B64">
      <w:pPr>
        <w:jc w:val="center"/>
        <w:rPr>
          <w:rFonts w:ascii="Arial" w:eastAsia="Calibri" w:hAnsi="Arial" w:cs="Arial"/>
          <w:sz w:val="28"/>
          <w:szCs w:val="28"/>
          <w:lang w:val="en-ZW" w:eastAsia="en-US"/>
        </w:rPr>
      </w:pPr>
      <w:r w:rsidRPr="00901B64">
        <w:rPr>
          <w:rFonts w:ascii="Arial" w:eastAsia="Calibri" w:hAnsi="Arial" w:cs="Arial"/>
          <w:b/>
          <w:bCs/>
          <w:sz w:val="28"/>
          <w:szCs w:val="28"/>
          <w:u w:val="single"/>
          <w:lang w:val="en-ZW" w:eastAsia="en-US"/>
        </w:rPr>
        <w:t>Other Committee Activities</w:t>
      </w:r>
    </w:p>
    <w:p w14:paraId="3AB6FC8C" w14:textId="77777777" w:rsidR="00901B64" w:rsidRPr="00901B64" w:rsidRDefault="00901B64" w:rsidP="00901B64">
      <w:pPr>
        <w:spacing w:after="180"/>
        <w:jc w:val="both"/>
        <w:rPr>
          <w:rFonts w:ascii="Arial" w:eastAsia="Calibri" w:hAnsi="Arial" w:cs="Arial"/>
          <w:sz w:val="28"/>
          <w:szCs w:val="28"/>
          <w:lang w:val="en-US" w:eastAsia="en-ZW"/>
        </w:rPr>
      </w:pPr>
      <w:r w:rsidRPr="00901B64">
        <w:rPr>
          <w:rFonts w:ascii="Arial" w:eastAsia="Calibri" w:hAnsi="Arial" w:cs="Arial"/>
          <w:sz w:val="28"/>
          <w:szCs w:val="28"/>
          <w:lang w:val="en-US" w:eastAsia="en-ZW"/>
        </w:rPr>
        <w:t>The attached document, supplied by Parliament, lists what other business Parliamentary committees will be engaged in this week.</w:t>
      </w:r>
    </w:p>
    <w:p w14:paraId="1903504B" w14:textId="77777777" w:rsidR="00901B64" w:rsidRPr="00901B64" w:rsidRDefault="00901B64" w:rsidP="00901B64">
      <w:pPr>
        <w:jc w:val="center"/>
        <w:rPr>
          <w:rFonts w:ascii="Arial" w:eastAsia="Calibri" w:hAnsi="Arial" w:cs="Arial"/>
          <w:b/>
          <w:bCs/>
          <w:color w:val="CC0000"/>
          <w:sz w:val="28"/>
          <w:szCs w:val="28"/>
          <w:u w:val="single"/>
          <w:lang w:val="en-ZW" w:eastAsia="en-US"/>
        </w:rPr>
      </w:pPr>
      <w:r w:rsidRPr="00901B64">
        <w:rPr>
          <w:rFonts w:ascii="Arial" w:eastAsia="Calibri" w:hAnsi="Arial" w:cs="Arial"/>
          <w:b/>
          <w:bCs/>
          <w:color w:val="CC0000"/>
          <w:sz w:val="28"/>
          <w:szCs w:val="28"/>
          <w:u w:val="single"/>
          <w:lang w:val="en-ZW" w:eastAsia="en-US"/>
        </w:rPr>
        <w:t>Reminder</w:t>
      </w:r>
    </w:p>
    <w:p w14:paraId="2F2C0106" w14:textId="77777777" w:rsidR="00901B64" w:rsidRPr="00901B64" w:rsidRDefault="00901B64" w:rsidP="00901B64">
      <w:pPr>
        <w:spacing w:after="0"/>
        <w:jc w:val="both"/>
        <w:rPr>
          <w:rFonts w:ascii="Arial" w:eastAsia="Calibri" w:hAnsi="Arial" w:cs="Arial"/>
          <w:color w:val="CC0000"/>
          <w:spacing w:val="-6"/>
          <w:sz w:val="28"/>
          <w:szCs w:val="28"/>
          <w:lang w:val="en-ZW" w:eastAsia="en-US"/>
        </w:rPr>
      </w:pPr>
      <w:r w:rsidRPr="00901B64">
        <w:rPr>
          <w:rFonts w:ascii="Arial" w:eastAsia="Calibri" w:hAnsi="Arial" w:cs="Arial"/>
          <w:color w:val="CC0000"/>
          <w:spacing w:val="-6"/>
          <w:sz w:val="28"/>
          <w:szCs w:val="28"/>
          <w:lang w:val="en-ZW" w:eastAsia="en-US"/>
        </w:rPr>
        <w:t xml:space="preserve">Members of the public, including Zimbabweans in the Diaspora, can at any time send written submissions to Parliamentary committees by email addressed to </w:t>
      </w:r>
      <w:hyperlink r:id="rId9" w:history="1">
        <w:r w:rsidRPr="00901B64">
          <w:rPr>
            <w:rFonts w:ascii="Arial" w:eastAsia="Calibri" w:hAnsi="Arial" w:cs="Arial"/>
            <w:color w:val="CC0000"/>
            <w:spacing w:val="-6"/>
            <w:sz w:val="28"/>
            <w:szCs w:val="28"/>
            <w:lang w:val="en-ZW" w:eastAsia="en-US"/>
          </w:rPr>
          <w:t>clerk@parlzim.gov.zw</w:t>
        </w:r>
      </w:hyperlink>
      <w:r w:rsidRPr="00901B64">
        <w:rPr>
          <w:rFonts w:ascii="Calibri" w:eastAsia="Calibri" w:hAnsi="Calibri" w:cs="Calibri"/>
          <w:color w:val="CC0000"/>
          <w:sz w:val="22"/>
          <w:szCs w:val="22"/>
          <w:lang w:eastAsia="en-US"/>
        </w:rPr>
        <w:t xml:space="preserve"> </w:t>
      </w:r>
      <w:r w:rsidRPr="00901B64">
        <w:rPr>
          <w:rFonts w:ascii="Arial" w:eastAsia="Calibri" w:hAnsi="Arial" w:cs="Arial"/>
          <w:color w:val="CC0000"/>
          <w:spacing w:val="-6"/>
          <w:sz w:val="28"/>
          <w:szCs w:val="28"/>
          <w:lang w:val="en-ZW" w:eastAsia="en-US"/>
        </w:rPr>
        <w:t>or by letter posted to the Clerk of Parliament, P.O. Box 298, Causeway, Harare or delivered to Parliament’s Kwame Nkrumah Avenue entrance in Harare.</w:t>
      </w:r>
    </w:p>
    <w:p w14:paraId="5A2DBF61" w14:textId="77777777" w:rsidR="002D26FC" w:rsidRPr="002D26FC" w:rsidRDefault="002D26FC" w:rsidP="002D26FC">
      <w:pPr>
        <w:spacing w:after="0"/>
        <w:jc w:val="center"/>
        <w:rPr>
          <w:rFonts w:ascii="Arial" w:eastAsia="Calibri" w:hAnsi="Arial" w:cs="Arial"/>
          <w:sz w:val="28"/>
          <w:szCs w:val="28"/>
          <w:lang w:eastAsia="en-US"/>
        </w:rPr>
      </w:pPr>
    </w:p>
    <w:p w14:paraId="4D93F2F1" w14:textId="77777777" w:rsidR="00550AE1" w:rsidRPr="00550AE1" w:rsidRDefault="00550AE1" w:rsidP="00550AE1">
      <w:pPr>
        <w:spacing w:after="120"/>
        <w:ind w:left="57"/>
        <w:jc w:val="both"/>
        <w:rPr>
          <w:rFonts w:ascii="Arial" w:eastAsia="Calibri" w:hAnsi="Arial" w:cs="Arial"/>
          <w:sz w:val="28"/>
          <w:szCs w:val="28"/>
          <w:lang w:val="en-US" w:eastAsia="en-US"/>
        </w:rPr>
      </w:pPr>
    </w:p>
    <w:p w14:paraId="3FDBF745" w14:textId="77777777" w:rsidR="00550AE1" w:rsidRPr="00550AE1" w:rsidRDefault="00550AE1" w:rsidP="00550AE1">
      <w:pPr>
        <w:spacing w:after="20"/>
        <w:jc w:val="center"/>
        <w:rPr>
          <w:rFonts w:ascii="Calibri" w:eastAsia="Calibri" w:hAnsi="Calibri" w:cs="Calibri"/>
          <w:b/>
          <w:bCs/>
          <w:i/>
          <w:iCs/>
          <w:color w:val="1F497D"/>
          <w:sz w:val="18"/>
          <w:szCs w:val="18"/>
          <w:lang w:eastAsia="en-US"/>
        </w:rPr>
      </w:pPr>
      <w:r w:rsidRPr="00550AE1">
        <w:rPr>
          <w:rFonts w:ascii="Calibri" w:eastAsia="Calibri" w:hAnsi="Calibri" w:cs="Calibri"/>
          <w:b/>
          <w:bCs/>
          <w:i/>
          <w:iCs/>
          <w:color w:val="1F497D"/>
          <w:sz w:val="18"/>
          <w:szCs w:val="18"/>
          <w:lang w:eastAsia="en-US"/>
        </w:rPr>
        <w:t xml:space="preserve">Veritas makes every effort to ensure reliable </w:t>
      </w:r>
      <w:proofErr w:type="gramStart"/>
      <w:r w:rsidRPr="00550AE1">
        <w:rPr>
          <w:rFonts w:ascii="Calibri" w:eastAsia="Calibri" w:hAnsi="Calibri" w:cs="Calibri"/>
          <w:b/>
          <w:bCs/>
          <w:i/>
          <w:iCs/>
          <w:color w:val="1F497D"/>
          <w:sz w:val="18"/>
          <w:szCs w:val="18"/>
          <w:lang w:eastAsia="en-US"/>
        </w:rPr>
        <w:t>information, but</w:t>
      </w:r>
      <w:proofErr w:type="gramEnd"/>
      <w:r w:rsidRPr="00550AE1">
        <w:rPr>
          <w:rFonts w:ascii="Calibri" w:eastAsia="Calibri" w:hAnsi="Calibri" w:cs="Calibri"/>
          <w:b/>
          <w:bCs/>
          <w:i/>
          <w:iCs/>
          <w:color w:val="1F497D"/>
          <w:sz w:val="18"/>
          <w:szCs w:val="18"/>
          <w:lang w:eastAsia="en-US"/>
        </w:rPr>
        <w:t xml:space="preserve"> cannot take legal responsibility for information supplied.</w:t>
      </w:r>
    </w:p>
    <w:p w14:paraId="74A9E53C" w14:textId="77777777" w:rsidR="00550AE1" w:rsidRPr="00550AE1" w:rsidRDefault="00550AE1" w:rsidP="00550AE1">
      <w:pPr>
        <w:spacing w:after="40"/>
        <w:jc w:val="center"/>
        <w:rPr>
          <w:rFonts w:eastAsia="Calibri"/>
          <w:b/>
          <w:bCs/>
          <w:lang w:val="en-ZW" w:eastAsia="en-US"/>
        </w:rPr>
      </w:pPr>
      <w:r w:rsidRPr="00550AE1">
        <w:rPr>
          <w:rFonts w:ascii="Calibri" w:eastAsia="Calibri" w:hAnsi="Calibri" w:cs="Calibri"/>
          <w:b/>
          <w:bCs/>
          <w:i/>
          <w:iCs/>
          <w:color w:val="1F497D"/>
          <w:sz w:val="18"/>
          <w:szCs w:val="18"/>
          <w:u w:val="single"/>
          <w:lang w:eastAsia="en-US"/>
        </w:rPr>
        <w:t>If you want to contact Veritas, have any questions or wish to subscribe or unsubscribe please email</w:t>
      </w:r>
      <w:r w:rsidRPr="00550AE1">
        <w:rPr>
          <w:rFonts w:ascii="Calibri" w:eastAsia="Calibri" w:hAnsi="Calibri" w:cs="Calibri"/>
          <w:b/>
          <w:bCs/>
          <w:i/>
          <w:iCs/>
          <w:color w:val="000080"/>
          <w:sz w:val="18"/>
          <w:szCs w:val="18"/>
          <w:u w:val="single"/>
          <w:lang w:eastAsia="en-US"/>
        </w:rPr>
        <w:t xml:space="preserve"> </w:t>
      </w:r>
      <w:hyperlink r:id="rId10" w:history="1">
        <w:r w:rsidRPr="00550AE1">
          <w:rPr>
            <w:rFonts w:ascii="Calibri" w:eastAsia="Calibri" w:hAnsi="Calibri" w:cs="Calibri"/>
            <w:b/>
            <w:bCs/>
            <w:i/>
            <w:iCs/>
            <w:color w:val="008000"/>
            <w:sz w:val="18"/>
            <w:szCs w:val="18"/>
            <w:u w:val="single"/>
            <w:lang w:eastAsia="en-US"/>
          </w:rPr>
          <w:t>veritas@mango.zw</w:t>
        </w:r>
      </w:hyperlink>
    </w:p>
    <w:p w14:paraId="34CC2077" w14:textId="77777777" w:rsidR="00550AE1" w:rsidRPr="00550AE1" w:rsidRDefault="00550AE1" w:rsidP="00550AE1">
      <w:pPr>
        <w:spacing w:after="20"/>
        <w:jc w:val="center"/>
        <w:rPr>
          <w:rFonts w:eastAsia="Calibri"/>
          <w:b/>
          <w:bCs/>
          <w:lang w:eastAsia="en-US"/>
        </w:rPr>
      </w:pPr>
      <w:r w:rsidRPr="00550AE1">
        <w:rPr>
          <w:rFonts w:ascii="Calibri" w:eastAsia="Calibri" w:hAnsi="Calibri" w:cs="Calibri"/>
          <w:b/>
          <w:bCs/>
          <w:i/>
          <w:iCs/>
          <w:color w:val="1F497D"/>
          <w:sz w:val="18"/>
          <w:szCs w:val="18"/>
          <w:u w:val="single"/>
          <w:lang w:eastAsia="en-US"/>
        </w:rPr>
        <w:t xml:space="preserve">If you are looking for </w:t>
      </w:r>
      <w:proofErr w:type="gramStart"/>
      <w:r w:rsidRPr="00550AE1">
        <w:rPr>
          <w:rFonts w:ascii="Calibri" w:eastAsia="Calibri" w:hAnsi="Calibri" w:cs="Calibri"/>
          <w:b/>
          <w:bCs/>
          <w:i/>
          <w:iCs/>
          <w:color w:val="1F497D"/>
          <w:sz w:val="18"/>
          <w:szCs w:val="18"/>
          <w:u w:val="single"/>
          <w:lang w:eastAsia="en-US"/>
        </w:rPr>
        <w:t>legislation</w:t>
      </w:r>
      <w:proofErr w:type="gramEnd"/>
      <w:r w:rsidRPr="00550AE1">
        <w:rPr>
          <w:rFonts w:ascii="Calibri" w:eastAsia="Calibri" w:hAnsi="Calibri" w:cs="Calibri"/>
          <w:b/>
          <w:bCs/>
          <w:i/>
          <w:iCs/>
          <w:color w:val="1F497D"/>
          <w:sz w:val="18"/>
          <w:szCs w:val="18"/>
          <w:lang w:eastAsia="en-US"/>
        </w:rPr>
        <w:t xml:space="preserve"> please look for it on </w:t>
      </w:r>
      <w:hyperlink r:id="rId11" w:history="1">
        <w:r w:rsidRPr="00550AE1">
          <w:rPr>
            <w:rFonts w:ascii="Calibri" w:eastAsia="Calibri" w:hAnsi="Calibri" w:cs="Calibri"/>
            <w:i/>
            <w:iCs/>
            <w:color w:val="008000"/>
            <w:sz w:val="18"/>
            <w:szCs w:val="18"/>
            <w:u w:val="single"/>
            <w:lang w:eastAsia="en-US"/>
          </w:rPr>
          <w:t>www.veritaszim.net</w:t>
        </w:r>
      </w:hyperlink>
    </w:p>
    <w:p w14:paraId="16063DD7" w14:textId="77777777" w:rsidR="00550AE1" w:rsidRPr="00550AE1" w:rsidRDefault="00550AE1" w:rsidP="00550AE1">
      <w:pPr>
        <w:spacing w:after="120"/>
        <w:jc w:val="center"/>
        <w:rPr>
          <w:rFonts w:eastAsia="Calibri"/>
          <w:color w:val="1F497D"/>
          <w:sz w:val="8"/>
          <w:szCs w:val="8"/>
          <w:lang w:eastAsia="en-US"/>
        </w:rPr>
      </w:pPr>
      <w:r w:rsidRPr="00550AE1">
        <w:rPr>
          <w:rFonts w:ascii="Calibri" w:eastAsia="Calibri" w:hAnsi="Calibri" w:cs="Calibri"/>
          <w:b/>
          <w:bCs/>
          <w:color w:val="1F497D"/>
          <w:sz w:val="18"/>
          <w:szCs w:val="18"/>
          <w:lang w:eastAsia="en-US"/>
        </w:rPr>
        <w:t>Follow us on</w:t>
      </w:r>
      <w:r w:rsidRPr="00550AE1">
        <w:rPr>
          <w:rFonts w:ascii="Calibri" w:eastAsia="Calibri" w:hAnsi="Calibri" w:cs="Calibri"/>
          <w:color w:val="000080"/>
          <w:sz w:val="18"/>
          <w:szCs w:val="18"/>
          <w:lang w:eastAsia="en-US"/>
        </w:rPr>
        <w:t xml:space="preserve"> </w:t>
      </w:r>
      <w:r w:rsidRPr="00550AE1">
        <w:rPr>
          <w:rFonts w:ascii="Calibri" w:eastAsia="Calibri" w:hAnsi="Calibri" w:cs="Calibri"/>
          <w:b/>
          <w:bCs/>
          <w:i/>
          <w:iCs/>
          <w:noProof/>
          <w:color w:val="1F497D"/>
          <w:sz w:val="22"/>
          <w:szCs w:val="22"/>
          <w:lang w:eastAsia="en-US"/>
        </w:rPr>
        <w:drawing>
          <wp:inline distT="0" distB="0" distL="0" distR="0" wp14:anchorId="4C099B86" wp14:editId="27A04430">
            <wp:extent cx="257175" cy="257175"/>
            <wp:effectExtent l="0" t="0" r="9525" b="9525"/>
            <wp:docPr id="11" name="Picture 11">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550AE1">
        <w:rPr>
          <w:rFonts w:ascii="Calibri" w:eastAsia="Calibri" w:hAnsi="Calibri" w:cs="Calibri"/>
          <w:color w:val="1F497D"/>
          <w:sz w:val="22"/>
          <w:szCs w:val="22"/>
          <w:lang w:eastAsia="en-US"/>
        </w:rPr>
        <w:t> </w:t>
      </w:r>
      <w:r w:rsidRPr="00550AE1">
        <w:rPr>
          <w:rFonts w:ascii="Calibri" w:eastAsia="Calibri" w:hAnsi="Calibri" w:cs="Calibri"/>
          <w:b/>
          <w:bCs/>
          <w:i/>
          <w:iCs/>
          <w:noProof/>
          <w:sz w:val="22"/>
          <w:szCs w:val="22"/>
          <w:lang w:eastAsia="en-US"/>
        </w:rPr>
        <w:drawing>
          <wp:inline distT="0" distB="0" distL="0" distR="0" wp14:anchorId="4A64BD7A" wp14:editId="15C5DB92">
            <wp:extent cx="295275" cy="257175"/>
            <wp:effectExtent l="0" t="0" r="9525" b="9525"/>
            <wp:docPr id="12" name="Picture 12">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295275" cy="257175"/>
                    </a:xfrm>
                    <a:prstGeom prst="rect">
                      <a:avLst/>
                    </a:prstGeom>
                    <a:noFill/>
                    <a:ln>
                      <a:noFill/>
                    </a:ln>
                  </pic:spPr>
                </pic:pic>
              </a:graphicData>
            </a:graphic>
          </wp:inline>
        </w:drawing>
      </w:r>
      <w:r w:rsidRPr="00550AE1">
        <w:rPr>
          <w:rFonts w:ascii="Calibri" w:eastAsia="Calibri" w:hAnsi="Calibri" w:cs="Calibri"/>
          <w:color w:val="1F497D"/>
          <w:sz w:val="22"/>
          <w:szCs w:val="22"/>
          <w:lang w:eastAsia="en-US"/>
        </w:rPr>
        <w:t> </w:t>
      </w:r>
      <w:r w:rsidRPr="00550AE1">
        <w:rPr>
          <w:rFonts w:ascii="Calibri" w:eastAsia="Calibri" w:hAnsi="Calibri" w:cs="Calibri"/>
          <w:b/>
          <w:bCs/>
          <w:i/>
          <w:iCs/>
          <w:noProof/>
          <w:color w:val="1F497D"/>
          <w:sz w:val="22"/>
          <w:szCs w:val="22"/>
          <w:lang w:eastAsia="en-US"/>
        </w:rPr>
        <w:drawing>
          <wp:inline distT="0" distB="0" distL="0" distR="0" wp14:anchorId="6285393E" wp14:editId="2BF1EB1F">
            <wp:extent cx="257175" cy="266700"/>
            <wp:effectExtent l="0" t="0" r="9525" b="0"/>
            <wp:docPr id="13" name="Picture 13">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257175" cy="266700"/>
                    </a:xfrm>
                    <a:prstGeom prst="rect">
                      <a:avLst/>
                    </a:prstGeom>
                    <a:noFill/>
                    <a:ln>
                      <a:noFill/>
                    </a:ln>
                  </pic:spPr>
                </pic:pic>
              </a:graphicData>
            </a:graphic>
          </wp:inline>
        </w:drawing>
      </w:r>
      <w:r w:rsidRPr="00550AE1">
        <w:rPr>
          <w:rFonts w:ascii="Calibri" w:eastAsia="Calibri" w:hAnsi="Calibri" w:cs="Calibri"/>
          <w:color w:val="1F497D"/>
          <w:sz w:val="22"/>
          <w:szCs w:val="22"/>
          <w:lang w:eastAsia="en-US"/>
        </w:rPr>
        <w:t> </w:t>
      </w:r>
      <w:r w:rsidRPr="00550AE1">
        <w:rPr>
          <w:rFonts w:ascii="Calibri" w:eastAsia="Calibri" w:hAnsi="Calibri" w:cs="Calibri"/>
          <w:b/>
          <w:bCs/>
          <w:i/>
          <w:iCs/>
          <w:noProof/>
          <w:sz w:val="22"/>
          <w:szCs w:val="22"/>
          <w:lang w:eastAsia="en-US"/>
        </w:rPr>
        <w:drawing>
          <wp:inline distT="0" distB="0" distL="0" distR="0" wp14:anchorId="7AD5D7CE" wp14:editId="78C4E7FA">
            <wp:extent cx="304800" cy="3048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550AE1">
        <w:rPr>
          <w:rFonts w:ascii="Calibri" w:eastAsia="Calibri" w:hAnsi="Calibri" w:cs="Calibri"/>
          <w:b/>
          <w:bCs/>
          <w:color w:val="1F497D"/>
          <w:sz w:val="18"/>
          <w:szCs w:val="18"/>
          <w:lang w:eastAsia="en-US"/>
        </w:rPr>
        <w:t>(+263 71 893 3633)</w:t>
      </w:r>
    </w:p>
    <w:p w14:paraId="087F14F6" w14:textId="77777777" w:rsidR="00550AE1" w:rsidRPr="00550AE1" w:rsidRDefault="00550AE1" w:rsidP="00550AE1">
      <w:pPr>
        <w:spacing w:after="20"/>
        <w:jc w:val="center"/>
        <w:rPr>
          <w:rFonts w:eastAsia="Calibri"/>
          <w:color w:val="1F497D"/>
          <w:sz w:val="28"/>
          <w:szCs w:val="28"/>
          <w:lang w:eastAsia="en-US"/>
        </w:rPr>
      </w:pPr>
      <w:r w:rsidRPr="00550AE1">
        <w:rPr>
          <w:rFonts w:ascii="Calibri" w:eastAsia="Calibri" w:hAnsi="Calibri" w:cs="Calibri"/>
          <w:b/>
          <w:bCs/>
          <w:i/>
          <w:iCs/>
          <w:noProof/>
          <w:sz w:val="22"/>
          <w:szCs w:val="22"/>
          <w:lang w:eastAsia="en-US"/>
        </w:rPr>
        <w:drawing>
          <wp:inline distT="0" distB="0" distL="0" distR="0" wp14:anchorId="3504629F" wp14:editId="044850E5">
            <wp:extent cx="685800" cy="23812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685800" cy="238125"/>
                    </a:xfrm>
                    <a:prstGeom prst="rect">
                      <a:avLst/>
                    </a:prstGeom>
                    <a:noFill/>
                    <a:ln>
                      <a:noFill/>
                    </a:ln>
                  </pic:spPr>
                </pic:pic>
              </a:graphicData>
            </a:graphic>
          </wp:inline>
        </w:drawing>
      </w:r>
    </w:p>
    <w:p w14:paraId="0E53C928" w14:textId="77777777" w:rsidR="00550AE1" w:rsidRPr="00550AE1" w:rsidRDefault="00550AE1" w:rsidP="00550AE1">
      <w:pPr>
        <w:spacing w:after="0"/>
        <w:jc w:val="center"/>
        <w:rPr>
          <w:rFonts w:eastAsia="Calibri"/>
          <w:lang w:eastAsia="en-US"/>
        </w:rPr>
      </w:pPr>
      <w:r w:rsidRPr="00550AE1">
        <w:rPr>
          <w:rFonts w:ascii="Calibri" w:eastAsia="Calibri" w:hAnsi="Calibri" w:cs="Calibri"/>
          <w:b/>
          <w:bCs/>
          <w:i/>
          <w:iCs/>
          <w:color w:val="002060"/>
          <w:sz w:val="18"/>
          <w:szCs w:val="18"/>
          <w:lang w:eastAsia="en-US"/>
        </w:rPr>
        <w:t>This work is licensed under a</w:t>
      </w:r>
      <w:r w:rsidRPr="00550AE1">
        <w:rPr>
          <w:rFonts w:ascii="Calibri" w:eastAsia="Calibri" w:hAnsi="Calibri" w:cs="Calibri"/>
          <w:i/>
          <w:iCs/>
          <w:color w:val="1F497D"/>
          <w:sz w:val="18"/>
          <w:szCs w:val="18"/>
          <w:lang w:eastAsia="en-US"/>
        </w:rPr>
        <w:t xml:space="preserve"> </w:t>
      </w:r>
      <w:hyperlink r:id="rId25" w:history="1">
        <w:r w:rsidRPr="00550AE1">
          <w:rPr>
            <w:rFonts w:ascii="Calibri" w:eastAsia="Calibri" w:hAnsi="Calibri" w:cs="Calibri"/>
            <w:i/>
            <w:iCs/>
            <w:color w:val="008000"/>
            <w:sz w:val="18"/>
            <w:szCs w:val="18"/>
            <w:u w:val="single"/>
            <w:lang w:eastAsia="en-US"/>
          </w:rPr>
          <w:t>Creative Commons Attribution-</w:t>
        </w:r>
        <w:proofErr w:type="spellStart"/>
        <w:r w:rsidRPr="00550AE1">
          <w:rPr>
            <w:rFonts w:ascii="Calibri" w:eastAsia="Calibri" w:hAnsi="Calibri" w:cs="Calibri"/>
            <w:i/>
            <w:iCs/>
            <w:color w:val="008000"/>
            <w:sz w:val="18"/>
            <w:szCs w:val="18"/>
            <w:u w:val="single"/>
            <w:lang w:eastAsia="en-US"/>
          </w:rPr>
          <w:t>NonCommercial</w:t>
        </w:r>
        <w:proofErr w:type="spellEnd"/>
        <w:r w:rsidRPr="00550AE1">
          <w:rPr>
            <w:rFonts w:ascii="Calibri" w:eastAsia="Calibri" w:hAnsi="Calibri" w:cs="Calibri"/>
            <w:i/>
            <w:iCs/>
            <w:color w:val="008000"/>
            <w:sz w:val="18"/>
            <w:szCs w:val="18"/>
            <w:u w:val="single"/>
            <w:lang w:eastAsia="en-US"/>
          </w:rPr>
          <w:t>-</w:t>
        </w:r>
        <w:proofErr w:type="spellStart"/>
        <w:r w:rsidRPr="00550AE1">
          <w:rPr>
            <w:rFonts w:ascii="Calibri" w:eastAsia="Calibri" w:hAnsi="Calibri" w:cs="Calibri"/>
            <w:i/>
            <w:iCs/>
            <w:color w:val="008000"/>
            <w:sz w:val="18"/>
            <w:szCs w:val="18"/>
            <w:u w:val="single"/>
            <w:lang w:eastAsia="en-US"/>
          </w:rPr>
          <w:t>ShareAlike</w:t>
        </w:r>
        <w:proofErr w:type="spellEnd"/>
        <w:r w:rsidRPr="00550AE1">
          <w:rPr>
            <w:rFonts w:ascii="Calibri" w:eastAsia="Calibri" w:hAnsi="Calibri" w:cs="Calibri"/>
            <w:i/>
            <w:iCs/>
            <w:color w:val="008000"/>
            <w:sz w:val="18"/>
            <w:szCs w:val="18"/>
            <w:u w:val="single"/>
            <w:lang w:eastAsia="en-US"/>
          </w:rPr>
          <w:t xml:space="preserve"> 4.0 International License</w:t>
        </w:r>
      </w:hyperlink>
      <w:r w:rsidRPr="00550AE1">
        <w:rPr>
          <w:rFonts w:ascii="Calibri" w:eastAsia="Calibri" w:hAnsi="Calibri" w:cs="Calibri"/>
          <w:i/>
          <w:iCs/>
          <w:color w:val="008000"/>
          <w:sz w:val="18"/>
          <w:szCs w:val="18"/>
          <w:u w:val="single"/>
          <w:lang w:eastAsia="en-US"/>
        </w:rPr>
        <w:t>.</w:t>
      </w:r>
    </w:p>
    <w:p w14:paraId="3F58C851" w14:textId="77777777" w:rsidR="00550AE1" w:rsidRPr="00550AE1" w:rsidRDefault="00550AE1" w:rsidP="00550AE1">
      <w:pPr>
        <w:spacing w:after="0"/>
        <w:rPr>
          <w:rFonts w:eastAsia="Calibri"/>
          <w:lang w:val="en-US" w:eastAsia="en-US"/>
        </w:rPr>
      </w:pPr>
    </w:p>
    <w:p w14:paraId="31CAB4F4" w14:textId="49101A08" w:rsidR="00C95847" w:rsidRPr="00550AE1" w:rsidRDefault="00C95847" w:rsidP="00550AE1"/>
    <w:sectPr w:rsidR="00C95847" w:rsidRPr="00550AE1" w:rsidSect="002F570F">
      <w:headerReference w:type="default" r:id="rId26"/>
      <w:pgSz w:w="11906" w:h="16838" w:code="9"/>
      <w:pgMar w:top="1418" w:right="1134" w:bottom="1134" w:left="1134" w:header="907"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0B6C8" w14:textId="77777777" w:rsidR="009F091F" w:rsidRDefault="009F091F" w:rsidP="002F570F">
      <w:pPr>
        <w:spacing w:after="0"/>
      </w:pPr>
      <w:r>
        <w:separator/>
      </w:r>
    </w:p>
  </w:endnote>
  <w:endnote w:type="continuationSeparator" w:id="0">
    <w:p w14:paraId="3E421D77" w14:textId="77777777" w:rsidR="009F091F" w:rsidRDefault="009F091F" w:rsidP="002F570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E47C1" w14:textId="77777777" w:rsidR="009F091F" w:rsidRDefault="009F091F" w:rsidP="002F570F">
      <w:pPr>
        <w:spacing w:after="0"/>
      </w:pPr>
      <w:r>
        <w:separator/>
      </w:r>
    </w:p>
  </w:footnote>
  <w:footnote w:type="continuationSeparator" w:id="0">
    <w:p w14:paraId="3B6C570B" w14:textId="77777777" w:rsidR="009F091F" w:rsidRDefault="009F091F" w:rsidP="002F570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F6197" w14:textId="2D96B74D" w:rsidR="002F570F" w:rsidRDefault="002F570F" w:rsidP="00550AE1">
    <w:pPr>
      <w:pStyle w:val="Header"/>
      <w:pBdr>
        <w:bottom w:val="single" w:sz="4" w:space="1" w:color="auto"/>
      </w:pBdr>
      <w:tabs>
        <w:tab w:val="clear" w:pos="4513"/>
        <w:tab w:val="clear" w:pos="9026"/>
        <w:tab w:val="center" w:pos="4820"/>
        <w:tab w:val="right" w:pos="9638"/>
      </w:tabs>
    </w:pPr>
    <w:r>
      <w:t xml:space="preserve">Committees Series </w:t>
    </w:r>
    <w:r w:rsidR="00550D90">
      <w:t>2</w:t>
    </w:r>
    <w:r w:rsidR="00901B64">
      <w:t>4</w:t>
    </w:r>
    <w:r>
      <w:t>/20</w:t>
    </w:r>
    <w:r w:rsidR="00550AE1">
      <w:t>2</w:t>
    </w:r>
    <w:r w:rsidR="00905E00">
      <w:t>1</w:t>
    </w:r>
    <w:r>
      <w:tab/>
    </w:r>
    <w:r w:rsidR="00901B64" w:rsidRPr="00901B64">
      <w:t>Open Committee Meetings</w:t>
    </w:r>
    <w:r>
      <w:tab/>
    </w:r>
    <w:r w:rsidR="00901B64">
      <w:t>28</w:t>
    </w:r>
    <w:r w:rsidR="00884569">
      <w:t xml:space="preserve"> </w:t>
    </w:r>
    <w:r w:rsidR="00550D90">
      <w:t>June</w:t>
    </w:r>
    <w:r w:rsidR="00884569">
      <w:t xml:space="preserve"> </w:t>
    </w:r>
    <w:r>
      <w:t>20</w:t>
    </w:r>
    <w:r w:rsidR="00550AE1">
      <w:t>2</w:t>
    </w:r>
    <w:r w:rsidR="0077491C">
      <w:t>1</w:t>
    </w:r>
    <w:r w:rsidR="00884569">
      <w:br/>
    </w:r>
    <w:r w:rsidR="00884569">
      <w:tab/>
    </w:r>
    <w:r w:rsidR="00901B64" w:rsidRPr="00901B64">
      <w:t>This Week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13A00"/>
    <w:multiLevelType w:val="hybridMultilevel"/>
    <w:tmpl w:val="B0B45FF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07E0489A"/>
    <w:multiLevelType w:val="hybridMultilevel"/>
    <w:tmpl w:val="01B0F53C"/>
    <w:lvl w:ilvl="0" w:tplc="08090001">
      <w:start w:val="1"/>
      <w:numFmt w:val="bullet"/>
      <w:lvlText w:val=""/>
      <w:lvlJc w:val="left"/>
      <w:pPr>
        <w:ind w:left="883" w:hanging="360"/>
      </w:pPr>
      <w:rPr>
        <w:rFonts w:ascii="Symbol" w:hAnsi="Symbol" w:hint="default"/>
      </w:rPr>
    </w:lvl>
    <w:lvl w:ilvl="1" w:tplc="08090003">
      <w:start w:val="1"/>
      <w:numFmt w:val="bullet"/>
      <w:lvlText w:val="o"/>
      <w:lvlJc w:val="left"/>
      <w:pPr>
        <w:ind w:left="1603" w:hanging="360"/>
      </w:pPr>
      <w:rPr>
        <w:rFonts w:ascii="Courier New" w:hAnsi="Courier New" w:cs="Courier New" w:hint="default"/>
      </w:rPr>
    </w:lvl>
    <w:lvl w:ilvl="2" w:tplc="08090005">
      <w:start w:val="1"/>
      <w:numFmt w:val="bullet"/>
      <w:lvlText w:val=""/>
      <w:lvlJc w:val="left"/>
      <w:pPr>
        <w:ind w:left="2323" w:hanging="360"/>
      </w:pPr>
      <w:rPr>
        <w:rFonts w:ascii="Wingdings" w:hAnsi="Wingdings" w:hint="default"/>
      </w:rPr>
    </w:lvl>
    <w:lvl w:ilvl="3" w:tplc="08090001">
      <w:start w:val="1"/>
      <w:numFmt w:val="bullet"/>
      <w:lvlText w:val=""/>
      <w:lvlJc w:val="left"/>
      <w:pPr>
        <w:ind w:left="3043" w:hanging="360"/>
      </w:pPr>
      <w:rPr>
        <w:rFonts w:ascii="Symbol" w:hAnsi="Symbol" w:hint="default"/>
      </w:rPr>
    </w:lvl>
    <w:lvl w:ilvl="4" w:tplc="08090003">
      <w:start w:val="1"/>
      <w:numFmt w:val="bullet"/>
      <w:lvlText w:val="o"/>
      <w:lvlJc w:val="left"/>
      <w:pPr>
        <w:ind w:left="3763" w:hanging="360"/>
      </w:pPr>
      <w:rPr>
        <w:rFonts w:ascii="Courier New" w:hAnsi="Courier New" w:cs="Courier New" w:hint="default"/>
      </w:rPr>
    </w:lvl>
    <w:lvl w:ilvl="5" w:tplc="08090005">
      <w:start w:val="1"/>
      <w:numFmt w:val="bullet"/>
      <w:lvlText w:val=""/>
      <w:lvlJc w:val="left"/>
      <w:pPr>
        <w:ind w:left="4483" w:hanging="360"/>
      </w:pPr>
      <w:rPr>
        <w:rFonts w:ascii="Wingdings" w:hAnsi="Wingdings" w:hint="default"/>
      </w:rPr>
    </w:lvl>
    <w:lvl w:ilvl="6" w:tplc="08090001">
      <w:start w:val="1"/>
      <w:numFmt w:val="bullet"/>
      <w:lvlText w:val=""/>
      <w:lvlJc w:val="left"/>
      <w:pPr>
        <w:ind w:left="5203" w:hanging="360"/>
      </w:pPr>
      <w:rPr>
        <w:rFonts w:ascii="Symbol" w:hAnsi="Symbol" w:hint="default"/>
      </w:rPr>
    </w:lvl>
    <w:lvl w:ilvl="7" w:tplc="08090003">
      <w:start w:val="1"/>
      <w:numFmt w:val="bullet"/>
      <w:lvlText w:val="o"/>
      <w:lvlJc w:val="left"/>
      <w:pPr>
        <w:ind w:left="5923" w:hanging="360"/>
      </w:pPr>
      <w:rPr>
        <w:rFonts w:ascii="Courier New" w:hAnsi="Courier New" w:cs="Courier New" w:hint="default"/>
      </w:rPr>
    </w:lvl>
    <w:lvl w:ilvl="8" w:tplc="08090005">
      <w:start w:val="1"/>
      <w:numFmt w:val="bullet"/>
      <w:lvlText w:val=""/>
      <w:lvlJc w:val="left"/>
      <w:pPr>
        <w:ind w:left="6643" w:hanging="360"/>
      </w:pPr>
      <w:rPr>
        <w:rFonts w:ascii="Wingdings" w:hAnsi="Wingdings" w:hint="default"/>
      </w:rPr>
    </w:lvl>
  </w:abstractNum>
  <w:abstractNum w:abstractNumId="2" w15:restartNumberingAfterBreak="0">
    <w:nsid w:val="1C3F51E8"/>
    <w:multiLevelType w:val="hybridMultilevel"/>
    <w:tmpl w:val="D23A76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1BA13E4"/>
    <w:multiLevelType w:val="hybridMultilevel"/>
    <w:tmpl w:val="8C2AAFE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2C225F85"/>
    <w:multiLevelType w:val="hybridMultilevel"/>
    <w:tmpl w:val="8E363C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557059A"/>
    <w:multiLevelType w:val="hybridMultilevel"/>
    <w:tmpl w:val="8012922A"/>
    <w:lvl w:ilvl="0" w:tplc="0809000F">
      <w:start w:val="1"/>
      <w:numFmt w:val="decimal"/>
      <w:lvlText w:val="%1."/>
      <w:lvlJc w:val="left"/>
      <w:pPr>
        <w:ind w:left="795" w:hanging="360"/>
      </w:pPr>
    </w:lvl>
    <w:lvl w:ilvl="1" w:tplc="08090019">
      <w:start w:val="1"/>
      <w:numFmt w:val="lowerLetter"/>
      <w:lvlText w:val="%2."/>
      <w:lvlJc w:val="left"/>
      <w:pPr>
        <w:ind w:left="1515" w:hanging="360"/>
      </w:pPr>
    </w:lvl>
    <w:lvl w:ilvl="2" w:tplc="0809001B">
      <w:start w:val="1"/>
      <w:numFmt w:val="lowerRoman"/>
      <w:lvlText w:val="%3."/>
      <w:lvlJc w:val="right"/>
      <w:pPr>
        <w:ind w:left="2235" w:hanging="180"/>
      </w:pPr>
    </w:lvl>
    <w:lvl w:ilvl="3" w:tplc="0809000F">
      <w:start w:val="1"/>
      <w:numFmt w:val="decimal"/>
      <w:lvlText w:val="%4."/>
      <w:lvlJc w:val="left"/>
      <w:pPr>
        <w:ind w:left="2955" w:hanging="360"/>
      </w:pPr>
    </w:lvl>
    <w:lvl w:ilvl="4" w:tplc="08090019">
      <w:start w:val="1"/>
      <w:numFmt w:val="lowerLetter"/>
      <w:lvlText w:val="%5."/>
      <w:lvlJc w:val="left"/>
      <w:pPr>
        <w:ind w:left="3675" w:hanging="360"/>
      </w:pPr>
    </w:lvl>
    <w:lvl w:ilvl="5" w:tplc="0809001B">
      <w:start w:val="1"/>
      <w:numFmt w:val="lowerRoman"/>
      <w:lvlText w:val="%6."/>
      <w:lvlJc w:val="right"/>
      <w:pPr>
        <w:ind w:left="4395" w:hanging="180"/>
      </w:pPr>
    </w:lvl>
    <w:lvl w:ilvl="6" w:tplc="0809000F">
      <w:start w:val="1"/>
      <w:numFmt w:val="decimal"/>
      <w:lvlText w:val="%7."/>
      <w:lvlJc w:val="left"/>
      <w:pPr>
        <w:ind w:left="5115" w:hanging="360"/>
      </w:pPr>
    </w:lvl>
    <w:lvl w:ilvl="7" w:tplc="08090019">
      <w:start w:val="1"/>
      <w:numFmt w:val="lowerLetter"/>
      <w:lvlText w:val="%8."/>
      <w:lvlJc w:val="left"/>
      <w:pPr>
        <w:ind w:left="5835" w:hanging="360"/>
      </w:pPr>
    </w:lvl>
    <w:lvl w:ilvl="8" w:tplc="0809001B">
      <w:start w:val="1"/>
      <w:numFmt w:val="lowerRoman"/>
      <w:lvlText w:val="%9."/>
      <w:lvlJc w:val="right"/>
      <w:pPr>
        <w:ind w:left="6555" w:hanging="180"/>
      </w:pPr>
    </w:lvl>
  </w:abstractNum>
  <w:abstractNum w:abstractNumId="6" w15:restartNumberingAfterBreak="0">
    <w:nsid w:val="452D20EC"/>
    <w:multiLevelType w:val="hybridMultilevel"/>
    <w:tmpl w:val="571C5F62"/>
    <w:lvl w:ilvl="0" w:tplc="30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 w15:restartNumberingAfterBreak="0">
    <w:nsid w:val="47C87556"/>
    <w:multiLevelType w:val="hybridMultilevel"/>
    <w:tmpl w:val="83860C7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8" w15:restartNumberingAfterBreak="0">
    <w:nsid w:val="4CE001EB"/>
    <w:multiLevelType w:val="hybridMultilevel"/>
    <w:tmpl w:val="8012922A"/>
    <w:lvl w:ilvl="0" w:tplc="0809000F">
      <w:start w:val="1"/>
      <w:numFmt w:val="decimal"/>
      <w:lvlText w:val="%1."/>
      <w:lvlJc w:val="left"/>
      <w:pPr>
        <w:ind w:left="795" w:hanging="360"/>
      </w:pPr>
    </w:lvl>
    <w:lvl w:ilvl="1" w:tplc="08090019">
      <w:start w:val="1"/>
      <w:numFmt w:val="lowerLetter"/>
      <w:lvlText w:val="%2."/>
      <w:lvlJc w:val="left"/>
      <w:pPr>
        <w:ind w:left="1515" w:hanging="360"/>
      </w:pPr>
    </w:lvl>
    <w:lvl w:ilvl="2" w:tplc="0809001B">
      <w:start w:val="1"/>
      <w:numFmt w:val="lowerRoman"/>
      <w:lvlText w:val="%3."/>
      <w:lvlJc w:val="right"/>
      <w:pPr>
        <w:ind w:left="2235" w:hanging="180"/>
      </w:pPr>
    </w:lvl>
    <w:lvl w:ilvl="3" w:tplc="0809000F">
      <w:start w:val="1"/>
      <w:numFmt w:val="decimal"/>
      <w:lvlText w:val="%4."/>
      <w:lvlJc w:val="left"/>
      <w:pPr>
        <w:ind w:left="2955" w:hanging="360"/>
      </w:pPr>
    </w:lvl>
    <w:lvl w:ilvl="4" w:tplc="08090019">
      <w:start w:val="1"/>
      <w:numFmt w:val="lowerLetter"/>
      <w:lvlText w:val="%5."/>
      <w:lvlJc w:val="left"/>
      <w:pPr>
        <w:ind w:left="3675" w:hanging="360"/>
      </w:pPr>
    </w:lvl>
    <w:lvl w:ilvl="5" w:tplc="0809001B">
      <w:start w:val="1"/>
      <w:numFmt w:val="lowerRoman"/>
      <w:lvlText w:val="%6."/>
      <w:lvlJc w:val="right"/>
      <w:pPr>
        <w:ind w:left="4395" w:hanging="180"/>
      </w:pPr>
    </w:lvl>
    <w:lvl w:ilvl="6" w:tplc="0809000F">
      <w:start w:val="1"/>
      <w:numFmt w:val="decimal"/>
      <w:lvlText w:val="%7."/>
      <w:lvlJc w:val="left"/>
      <w:pPr>
        <w:ind w:left="5115" w:hanging="360"/>
      </w:pPr>
    </w:lvl>
    <w:lvl w:ilvl="7" w:tplc="08090019">
      <w:start w:val="1"/>
      <w:numFmt w:val="lowerLetter"/>
      <w:lvlText w:val="%8."/>
      <w:lvlJc w:val="left"/>
      <w:pPr>
        <w:ind w:left="5835" w:hanging="360"/>
      </w:pPr>
    </w:lvl>
    <w:lvl w:ilvl="8" w:tplc="0809001B">
      <w:start w:val="1"/>
      <w:numFmt w:val="lowerRoman"/>
      <w:lvlText w:val="%9."/>
      <w:lvlJc w:val="right"/>
      <w:pPr>
        <w:ind w:left="6555" w:hanging="180"/>
      </w:pPr>
    </w:lvl>
  </w:abstractNum>
  <w:abstractNum w:abstractNumId="9" w15:restartNumberingAfterBreak="0">
    <w:nsid w:val="53F82676"/>
    <w:multiLevelType w:val="hybridMultilevel"/>
    <w:tmpl w:val="58460722"/>
    <w:lvl w:ilvl="0" w:tplc="30090017">
      <w:start w:val="1"/>
      <w:numFmt w:val="lowerLetter"/>
      <w:lvlText w:val="%1)"/>
      <w:lvlJc w:val="left"/>
      <w:pPr>
        <w:ind w:left="801" w:hanging="360"/>
      </w:pPr>
    </w:lvl>
    <w:lvl w:ilvl="1" w:tplc="08090019">
      <w:start w:val="1"/>
      <w:numFmt w:val="lowerLetter"/>
      <w:lvlText w:val="%2."/>
      <w:lvlJc w:val="left"/>
      <w:pPr>
        <w:ind w:left="1521" w:hanging="360"/>
      </w:pPr>
    </w:lvl>
    <w:lvl w:ilvl="2" w:tplc="0809001B">
      <w:start w:val="1"/>
      <w:numFmt w:val="lowerRoman"/>
      <w:lvlText w:val="%3."/>
      <w:lvlJc w:val="right"/>
      <w:pPr>
        <w:ind w:left="2241" w:hanging="180"/>
      </w:pPr>
    </w:lvl>
    <w:lvl w:ilvl="3" w:tplc="0809000F">
      <w:start w:val="1"/>
      <w:numFmt w:val="decimal"/>
      <w:lvlText w:val="%4."/>
      <w:lvlJc w:val="left"/>
      <w:pPr>
        <w:ind w:left="2961" w:hanging="360"/>
      </w:pPr>
    </w:lvl>
    <w:lvl w:ilvl="4" w:tplc="08090019">
      <w:start w:val="1"/>
      <w:numFmt w:val="lowerLetter"/>
      <w:lvlText w:val="%5."/>
      <w:lvlJc w:val="left"/>
      <w:pPr>
        <w:ind w:left="3681" w:hanging="360"/>
      </w:pPr>
    </w:lvl>
    <w:lvl w:ilvl="5" w:tplc="0809001B">
      <w:start w:val="1"/>
      <w:numFmt w:val="lowerRoman"/>
      <w:lvlText w:val="%6."/>
      <w:lvlJc w:val="right"/>
      <w:pPr>
        <w:ind w:left="4401" w:hanging="180"/>
      </w:pPr>
    </w:lvl>
    <w:lvl w:ilvl="6" w:tplc="0809000F">
      <w:start w:val="1"/>
      <w:numFmt w:val="decimal"/>
      <w:lvlText w:val="%7."/>
      <w:lvlJc w:val="left"/>
      <w:pPr>
        <w:ind w:left="5121" w:hanging="360"/>
      </w:pPr>
    </w:lvl>
    <w:lvl w:ilvl="7" w:tplc="08090019">
      <w:start w:val="1"/>
      <w:numFmt w:val="lowerLetter"/>
      <w:lvlText w:val="%8."/>
      <w:lvlJc w:val="left"/>
      <w:pPr>
        <w:ind w:left="5841" w:hanging="360"/>
      </w:pPr>
    </w:lvl>
    <w:lvl w:ilvl="8" w:tplc="0809001B">
      <w:start w:val="1"/>
      <w:numFmt w:val="lowerRoman"/>
      <w:lvlText w:val="%9."/>
      <w:lvlJc w:val="right"/>
      <w:pPr>
        <w:ind w:left="6561" w:hanging="180"/>
      </w:pPr>
    </w:lvl>
  </w:abstractNum>
  <w:abstractNum w:abstractNumId="10" w15:restartNumberingAfterBreak="0">
    <w:nsid w:val="6BEF0CD8"/>
    <w:multiLevelType w:val="hybridMultilevel"/>
    <w:tmpl w:val="DC702F4A"/>
    <w:lvl w:ilvl="0" w:tplc="0809000F">
      <w:start w:val="1"/>
      <w:numFmt w:val="decimal"/>
      <w:lvlText w:val="%1."/>
      <w:lvlJc w:val="left"/>
      <w:pPr>
        <w:ind w:left="795" w:hanging="360"/>
      </w:pPr>
    </w:lvl>
    <w:lvl w:ilvl="1" w:tplc="08090019">
      <w:start w:val="1"/>
      <w:numFmt w:val="lowerLetter"/>
      <w:lvlText w:val="%2."/>
      <w:lvlJc w:val="left"/>
      <w:pPr>
        <w:ind w:left="1515" w:hanging="360"/>
      </w:pPr>
    </w:lvl>
    <w:lvl w:ilvl="2" w:tplc="0809001B">
      <w:start w:val="1"/>
      <w:numFmt w:val="lowerRoman"/>
      <w:lvlText w:val="%3."/>
      <w:lvlJc w:val="right"/>
      <w:pPr>
        <w:ind w:left="2235" w:hanging="180"/>
      </w:pPr>
    </w:lvl>
    <w:lvl w:ilvl="3" w:tplc="0809000F">
      <w:start w:val="1"/>
      <w:numFmt w:val="decimal"/>
      <w:lvlText w:val="%4."/>
      <w:lvlJc w:val="left"/>
      <w:pPr>
        <w:ind w:left="2955" w:hanging="360"/>
      </w:pPr>
    </w:lvl>
    <w:lvl w:ilvl="4" w:tplc="08090019">
      <w:start w:val="1"/>
      <w:numFmt w:val="lowerLetter"/>
      <w:lvlText w:val="%5."/>
      <w:lvlJc w:val="left"/>
      <w:pPr>
        <w:ind w:left="3675" w:hanging="360"/>
      </w:pPr>
    </w:lvl>
    <w:lvl w:ilvl="5" w:tplc="0809001B">
      <w:start w:val="1"/>
      <w:numFmt w:val="lowerRoman"/>
      <w:lvlText w:val="%6."/>
      <w:lvlJc w:val="right"/>
      <w:pPr>
        <w:ind w:left="4395" w:hanging="180"/>
      </w:pPr>
    </w:lvl>
    <w:lvl w:ilvl="6" w:tplc="0809000F">
      <w:start w:val="1"/>
      <w:numFmt w:val="decimal"/>
      <w:lvlText w:val="%7."/>
      <w:lvlJc w:val="left"/>
      <w:pPr>
        <w:ind w:left="5115" w:hanging="360"/>
      </w:pPr>
    </w:lvl>
    <w:lvl w:ilvl="7" w:tplc="08090019">
      <w:start w:val="1"/>
      <w:numFmt w:val="lowerLetter"/>
      <w:lvlText w:val="%8."/>
      <w:lvlJc w:val="left"/>
      <w:pPr>
        <w:ind w:left="5835" w:hanging="360"/>
      </w:pPr>
    </w:lvl>
    <w:lvl w:ilvl="8" w:tplc="0809001B">
      <w:start w:val="1"/>
      <w:numFmt w:val="lowerRoman"/>
      <w:lvlText w:val="%9."/>
      <w:lvlJc w:val="right"/>
      <w:pPr>
        <w:ind w:left="6555" w:hanging="180"/>
      </w:pPr>
    </w:lvl>
  </w:abstractNum>
  <w:abstractNum w:abstractNumId="11" w15:restartNumberingAfterBreak="0">
    <w:nsid w:val="70F41B39"/>
    <w:multiLevelType w:val="hybridMultilevel"/>
    <w:tmpl w:val="3386E3D0"/>
    <w:lvl w:ilvl="0" w:tplc="08090001">
      <w:start w:val="1"/>
      <w:numFmt w:val="bullet"/>
      <w:lvlText w:val=""/>
      <w:lvlJc w:val="left"/>
      <w:pPr>
        <w:ind w:left="795" w:hanging="360"/>
      </w:pPr>
      <w:rPr>
        <w:rFonts w:ascii="Symbol" w:hAnsi="Symbol" w:hint="default"/>
      </w:rPr>
    </w:lvl>
    <w:lvl w:ilvl="1" w:tplc="08090003">
      <w:start w:val="1"/>
      <w:numFmt w:val="bullet"/>
      <w:lvlText w:val="o"/>
      <w:lvlJc w:val="left"/>
      <w:pPr>
        <w:ind w:left="1515" w:hanging="360"/>
      </w:pPr>
      <w:rPr>
        <w:rFonts w:ascii="Courier New" w:hAnsi="Courier New" w:cs="Courier New" w:hint="default"/>
      </w:rPr>
    </w:lvl>
    <w:lvl w:ilvl="2" w:tplc="08090005">
      <w:start w:val="1"/>
      <w:numFmt w:val="bullet"/>
      <w:lvlText w:val=""/>
      <w:lvlJc w:val="left"/>
      <w:pPr>
        <w:ind w:left="2235" w:hanging="360"/>
      </w:pPr>
      <w:rPr>
        <w:rFonts w:ascii="Wingdings" w:hAnsi="Wingdings" w:hint="default"/>
      </w:rPr>
    </w:lvl>
    <w:lvl w:ilvl="3" w:tplc="08090001">
      <w:start w:val="1"/>
      <w:numFmt w:val="bullet"/>
      <w:lvlText w:val=""/>
      <w:lvlJc w:val="left"/>
      <w:pPr>
        <w:ind w:left="2955" w:hanging="360"/>
      </w:pPr>
      <w:rPr>
        <w:rFonts w:ascii="Symbol" w:hAnsi="Symbol" w:hint="default"/>
      </w:rPr>
    </w:lvl>
    <w:lvl w:ilvl="4" w:tplc="08090003">
      <w:start w:val="1"/>
      <w:numFmt w:val="bullet"/>
      <w:lvlText w:val="o"/>
      <w:lvlJc w:val="left"/>
      <w:pPr>
        <w:ind w:left="3675" w:hanging="360"/>
      </w:pPr>
      <w:rPr>
        <w:rFonts w:ascii="Courier New" w:hAnsi="Courier New" w:cs="Courier New" w:hint="default"/>
      </w:rPr>
    </w:lvl>
    <w:lvl w:ilvl="5" w:tplc="08090005">
      <w:start w:val="1"/>
      <w:numFmt w:val="bullet"/>
      <w:lvlText w:val=""/>
      <w:lvlJc w:val="left"/>
      <w:pPr>
        <w:ind w:left="4395" w:hanging="360"/>
      </w:pPr>
      <w:rPr>
        <w:rFonts w:ascii="Wingdings" w:hAnsi="Wingdings" w:hint="default"/>
      </w:rPr>
    </w:lvl>
    <w:lvl w:ilvl="6" w:tplc="08090001">
      <w:start w:val="1"/>
      <w:numFmt w:val="bullet"/>
      <w:lvlText w:val=""/>
      <w:lvlJc w:val="left"/>
      <w:pPr>
        <w:ind w:left="5115" w:hanging="360"/>
      </w:pPr>
      <w:rPr>
        <w:rFonts w:ascii="Symbol" w:hAnsi="Symbol" w:hint="default"/>
      </w:rPr>
    </w:lvl>
    <w:lvl w:ilvl="7" w:tplc="08090003">
      <w:start w:val="1"/>
      <w:numFmt w:val="bullet"/>
      <w:lvlText w:val="o"/>
      <w:lvlJc w:val="left"/>
      <w:pPr>
        <w:ind w:left="5835" w:hanging="360"/>
      </w:pPr>
      <w:rPr>
        <w:rFonts w:ascii="Courier New" w:hAnsi="Courier New" w:cs="Courier New" w:hint="default"/>
      </w:rPr>
    </w:lvl>
    <w:lvl w:ilvl="8" w:tplc="08090005">
      <w:start w:val="1"/>
      <w:numFmt w:val="bullet"/>
      <w:lvlText w:val=""/>
      <w:lvlJc w:val="left"/>
      <w:pPr>
        <w:ind w:left="6555"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num>
  <w:num w:numId="11">
    <w:abstractNumId w:val="4"/>
  </w:num>
  <w:num w:numId="12">
    <w:abstractNumId w:val="0"/>
  </w:num>
  <w:num w:numId="13">
    <w:abstractNumId w:val="4"/>
  </w:num>
  <w:num w:numId="14">
    <w:abstractNumId w:val="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569"/>
    <w:rsid w:val="000A7390"/>
    <w:rsid w:val="00125EEA"/>
    <w:rsid w:val="00145FDA"/>
    <w:rsid w:val="001643A5"/>
    <w:rsid w:val="001A795E"/>
    <w:rsid w:val="001E3FEB"/>
    <w:rsid w:val="002309E6"/>
    <w:rsid w:val="00277CA1"/>
    <w:rsid w:val="002D26FC"/>
    <w:rsid w:val="002D3361"/>
    <w:rsid w:val="002F570F"/>
    <w:rsid w:val="002F701F"/>
    <w:rsid w:val="003B27D4"/>
    <w:rsid w:val="004223A0"/>
    <w:rsid w:val="0047320E"/>
    <w:rsid w:val="0049019B"/>
    <w:rsid w:val="004C16EA"/>
    <w:rsid w:val="004F71E8"/>
    <w:rsid w:val="00524C83"/>
    <w:rsid w:val="00550AE1"/>
    <w:rsid w:val="00550D90"/>
    <w:rsid w:val="005E07AA"/>
    <w:rsid w:val="005E3163"/>
    <w:rsid w:val="00620CE5"/>
    <w:rsid w:val="00684E80"/>
    <w:rsid w:val="00696B45"/>
    <w:rsid w:val="00697E9D"/>
    <w:rsid w:val="006A3D56"/>
    <w:rsid w:val="006B04EC"/>
    <w:rsid w:val="006F7D5F"/>
    <w:rsid w:val="007117C5"/>
    <w:rsid w:val="007263D1"/>
    <w:rsid w:val="0077491C"/>
    <w:rsid w:val="008437B6"/>
    <w:rsid w:val="00884569"/>
    <w:rsid w:val="00901B64"/>
    <w:rsid w:val="00905E00"/>
    <w:rsid w:val="00917BEF"/>
    <w:rsid w:val="00996614"/>
    <w:rsid w:val="009F091F"/>
    <w:rsid w:val="009F31DA"/>
    <w:rsid w:val="00A07F5A"/>
    <w:rsid w:val="00A675DD"/>
    <w:rsid w:val="00AC6720"/>
    <w:rsid w:val="00B42D1D"/>
    <w:rsid w:val="00B448B1"/>
    <w:rsid w:val="00B64328"/>
    <w:rsid w:val="00B818A2"/>
    <w:rsid w:val="00B9099B"/>
    <w:rsid w:val="00B97189"/>
    <w:rsid w:val="00C45840"/>
    <w:rsid w:val="00C95847"/>
    <w:rsid w:val="00D25B46"/>
    <w:rsid w:val="00D31F4D"/>
    <w:rsid w:val="00D56E18"/>
    <w:rsid w:val="00DF1343"/>
    <w:rsid w:val="00E03CAF"/>
    <w:rsid w:val="00E0420D"/>
    <w:rsid w:val="00E471EB"/>
    <w:rsid w:val="00E63C80"/>
    <w:rsid w:val="00EC095E"/>
    <w:rsid w:val="00F964EE"/>
    <w:rsid w:val="00F96A13"/>
    <w:rsid w:val="00FB0937"/>
    <w:rsid w:val="00FB2175"/>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0A531"/>
  <w15:chartTrackingRefBased/>
  <w15:docId w15:val="{90069256-DDE5-43D5-8A4E-3299FD992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W" w:eastAsia="en-US"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4569"/>
    <w:pPr>
      <w:spacing w:after="60" w:line="240" w:lineRule="auto"/>
    </w:pPr>
    <w:rPr>
      <w:rFonts w:ascii="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570F"/>
    <w:pPr>
      <w:tabs>
        <w:tab w:val="center" w:pos="4513"/>
        <w:tab w:val="right" w:pos="9026"/>
      </w:tabs>
      <w:spacing w:after="0"/>
    </w:pPr>
    <w:rPr>
      <w:rFonts w:asciiTheme="minorHAnsi" w:hAnsiTheme="minorHAnsi" w:cstheme="minorBidi"/>
      <w:sz w:val="22"/>
      <w:szCs w:val="22"/>
      <w:lang w:val="en-ZW" w:eastAsia="en-US"/>
    </w:rPr>
  </w:style>
  <w:style w:type="character" w:customStyle="1" w:styleId="HeaderChar">
    <w:name w:val="Header Char"/>
    <w:basedOn w:val="DefaultParagraphFont"/>
    <w:link w:val="Header"/>
    <w:uiPriority w:val="99"/>
    <w:rsid w:val="002F570F"/>
  </w:style>
  <w:style w:type="paragraph" w:styleId="Footer">
    <w:name w:val="footer"/>
    <w:basedOn w:val="Normal"/>
    <w:link w:val="FooterChar"/>
    <w:uiPriority w:val="99"/>
    <w:unhideWhenUsed/>
    <w:rsid w:val="002F570F"/>
    <w:pPr>
      <w:tabs>
        <w:tab w:val="center" w:pos="4513"/>
        <w:tab w:val="right" w:pos="9026"/>
      </w:tabs>
      <w:spacing w:after="0"/>
    </w:pPr>
    <w:rPr>
      <w:rFonts w:asciiTheme="minorHAnsi" w:hAnsiTheme="minorHAnsi" w:cstheme="minorBidi"/>
      <w:sz w:val="22"/>
      <w:szCs w:val="22"/>
      <w:lang w:val="en-ZW" w:eastAsia="en-US"/>
    </w:rPr>
  </w:style>
  <w:style w:type="character" w:customStyle="1" w:styleId="FooterChar">
    <w:name w:val="Footer Char"/>
    <w:basedOn w:val="DefaultParagraphFont"/>
    <w:link w:val="Footer"/>
    <w:uiPriority w:val="99"/>
    <w:rsid w:val="002F570F"/>
  </w:style>
  <w:style w:type="character" w:styleId="Hyperlink">
    <w:name w:val="Hyperlink"/>
    <w:basedOn w:val="DefaultParagraphFont"/>
    <w:uiPriority w:val="99"/>
    <w:semiHidden/>
    <w:unhideWhenUsed/>
    <w:rsid w:val="00884569"/>
    <w:rPr>
      <w:color w:val="0563C1"/>
      <w:u w:val="single"/>
    </w:rPr>
  </w:style>
  <w:style w:type="character" w:customStyle="1" w:styleId="section1Char">
    <w:name w:val="section1 Char"/>
    <w:basedOn w:val="DefaultParagraphFont"/>
    <w:link w:val="section1"/>
    <w:uiPriority w:val="99"/>
    <w:locked/>
    <w:rsid w:val="00884569"/>
    <w:rPr>
      <w:rFonts w:ascii="Calibri" w:hAnsi="Calibri"/>
    </w:rPr>
  </w:style>
  <w:style w:type="paragraph" w:customStyle="1" w:styleId="section1">
    <w:name w:val="section1"/>
    <w:basedOn w:val="Normal"/>
    <w:link w:val="section1Char"/>
    <w:uiPriority w:val="99"/>
    <w:rsid w:val="00884569"/>
    <w:pPr>
      <w:spacing w:before="100" w:beforeAutospacing="1" w:after="100" w:afterAutospacing="1"/>
    </w:pPr>
    <w:rPr>
      <w:rFonts w:ascii="Calibri" w:hAnsi="Calibri" w:cstheme="minorBidi"/>
      <w:sz w:val="22"/>
      <w:szCs w:val="22"/>
      <w:lang w:val="en-ZW"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6352">
      <w:bodyDiv w:val="1"/>
      <w:marLeft w:val="0"/>
      <w:marRight w:val="0"/>
      <w:marTop w:val="0"/>
      <w:marBottom w:val="0"/>
      <w:divBdr>
        <w:top w:val="none" w:sz="0" w:space="0" w:color="auto"/>
        <w:left w:val="none" w:sz="0" w:space="0" w:color="auto"/>
        <w:bottom w:val="none" w:sz="0" w:space="0" w:color="auto"/>
        <w:right w:val="none" w:sz="0" w:space="0" w:color="auto"/>
      </w:divBdr>
    </w:div>
    <w:div w:id="8678898">
      <w:bodyDiv w:val="1"/>
      <w:marLeft w:val="0"/>
      <w:marRight w:val="0"/>
      <w:marTop w:val="0"/>
      <w:marBottom w:val="0"/>
      <w:divBdr>
        <w:top w:val="none" w:sz="0" w:space="0" w:color="auto"/>
        <w:left w:val="none" w:sz="0" w:space="0" w:color="auto"/>
        <w:bottom w:val="none" w:sz="0" w:space="0" w:color="auto"/>
        <w:right w:val="none" w:sz="0" w:space="0" w:color="auto"/>
      </w:divBdr>
    </w:div>
    <w:div w:id="24673463">
      <w:bodyDiv w:val="1"/>
      <w:marLeft w:val="0"/>
      <w:marRight w:val="0"/>
      <w:marTop w:val="0"/>
      <w:marBottom w:val="0"/>
      <w:divBdr>
        <w:top w:val="none" w:sz="0" w:space="0" w:color="auto"/>
        <w:left w:val="none" w:sz="0" w:space="0" w:color="auto"/>
        <w:bottom w:val="none" w:sz="0" w:space="0" w:color="auto"/>
        <w:right w:val="none" w:sz="0" w:space="0" w:color="auto"/>
      </w:divBdr>
    </w:div>
    <w:div w:id="134571195">
      <w:bodyDiv w:val="1"/>
      <w:marLeft w:val="0"/>
      <w:marRight w:val="0"/>
      <w:marTop w:val="0"/>
      <w:marBottom w:val="0"/>
      <w:divBdr>
        <w:top w:val="none" w:sz="0" w:space="0" w:color="auto"/>
        <w:left w:val="none" w:sz="0" w:space="0" w:color="auto"/>
        <w:bottom w:val="none" w:sz="0" w:space="0" w:color="auto"/>
        <w:right w:val="none" w:sz="0" w:space="0" w:color="auto"/>
      </w:divBdr>
    </w:div>
    <w:div w:id="136729392">
      <w:bodyDiv w:val="1"/>
      <w:marLeft w:val="0"/>
      <w:marRight w:val="0"/>
      <w:marTop w:val="0"/>
      <w:marBottom w:val="0"/>
      <w:divBdr>
        <w:top w:val="none" w:sz="0" w:space="0" w:color="auto"/>
        <w:left w:val="none" w:sz="0" w:space="0" w:color="auto"/>
        <w:bottom w:val="none" w:sz="0" w:space="0" w:color="auto"/>
        <w:right w:val="none" w:sz="0" w:space="0" w:color="auto"/>
      </w:divBdr>
    </w:div>
    <w:div w:id="201523370">
      <w:bodyDiv w:val="1"/>
      <w:marLeft w:val="0"/>
      <w:marRight w:val="0"/>
      <w:marTop w:val="0"/>
      <w:marBottom w:val="0"/>
      <w:divBdr>
        <w:top w:val="none" w:sz="0" w:space="0" w:color="auto"/>
        <w:left w:val="none" w:sz="0" w:space="0" w:color="auto"/>
        <w:bottom w:val="none" w:sz="0" w:space="0" w:color="auto"/>
        <w:right w:val="none" w:sz="0" w:space="0" w:color="auto"/>
      </w:divBdr>
    </w:div>
    <w:div w:id="216011458">
      <w:bodyDiv w:val="1"/>
      <w:marLeft w:val="0"/>
      <w:marRight w:val="0"/>
      <w:marTop w:val="0"/>
      <w:marBottom w:val="0"/>
      <w:divBdr>
        <w:top w:val="none" w:sz="0" w:space="0" w:color="auto"/>
        <w:left w:val="none" w:sz="0" w:space="0" w:color="auto"/>
        <w:bottom w:val="none" w:sz="0" w:space="0" w:color="auto"/>
        <w:right w:val="none" w:sz="0" w:space="0" w:color="auto"/>
      </w:divBdr>
    </w:div>
    <w:div w:id="232354463">
      <w:bodyDiv w:val="1"/>
      <w:marLeft w:val="0"/>
      <w:marRight w:val="0"/>
      <w:marTop w:val="0"/>
      <w:marBottom w:val="0"/>
      <w:divBdr>
        <w:top w:val="none" w:sz="0" w:space="0" w:color="auto"/>
        <w:left w:val="none" w:sz="0" w:space="0" w:color="auto"/>
        <w:bottom w:val="none" w:sz="0" w:space="0" w:color="auto"/>
        <w:right w:val="none" w:sz="0" w:space="0" w:color="auto"/>
      </w:divBdr>
    </w:div>
    <w:div w:id="261568941">
      <w:bodyDiv w:val="1"/>
      <w:marLeft w:val="0"/>
      <w:marRight w:val="0"/>
      <w:marTop w:val="0"/>
      <w:marBottom w:val="0"/>
      <w:divBdr>
        <w:top w:val="none" w:sz="0" w:space="0" w:color="auto"/>
        <w:left w:val="none" w:sz="0" w:space="0" w:color="auto"/>
        <w:bottom w:val="none" w:sz="0" w:space="0" w:color="auto"/>
        <w:right w:val="none" w:sz="0" w:space="0" w:color="auto"/>
      </w:divBdr>
    </w:div>
    <w:div w:id="326859691">
      <w:bodyDiv w:val="1"/>
      <w:marLeft w:val="0"/>
      <w:marRight w:val="0"/>
      <w:marTop w:val="0"/>
      <w:marBottom w:val="0"/>
      <w:divBdr>
        <w:top w:val="none" w:sz="0" w:space="0" w:color="auto"/>
        <w:left w:val="none" w:sz="0" w:space="0" w:color="auto"/>
        <w:bottom w:val="none" w:sz="0" w:space="0" w:color="auto"/>
        <w:right w:val="none" w:sz="0" w:space="0" w:color="auto"/>
      </w:divBdr>
    </w:div>
    <w:div w:id="333920713">
      <w:bodyDiv w:val="1"/>
      <w:marLeft w:val="0"/>
      <w:marRight w:val="0"/>
      <w:marTop w:val="0"/>
      <w:marBottom w:val="0"/>
      <w:divBdr>
        <w:top w:val="none" w:sz="0" w:space="0" w:color="auto"/>
        <w:left w:val="none" w:sz="0" w:space="0" w:color="auto"/>
        <w:bottom w:val="none" w:sz="0" w:space="0" w:color="auto"/>
        <w:right w:val="none" w:sz="0" w:space="0" w:color="auto"/>
      </w:divBdr>
    </w:div>
    <w:div w:id="351154290">
      <w:bodyDiv w:val="1"/>
      <w:marLeft w:val="0"/>
      <w:marRight w:val="0"/>
      <w:marTop w:val="0"/>
      <w:marBottom w:val="0"/>
      <w:divBdr>
        <w:top w:val="none" w:sz="0" w:space="0" w:color="auto"/>
        <w:left w:val="none" w:sz="0" w:space="0" w:color="auto"/>
        <w:bottom w:val="none" w:sz="0" w:space="0" w:color="auto"/>
        <w:right w:val="none" w:sz="0" w:space="0" w:color="auto"/>
      </w:divBdr>
    </w:div>
    <w:div w:id="495651599">
      <w:bodyDiv w:val="1"/>
      <w:marLeft w:val="0"/>
      <w:marRight w:val="0"/>
      <w:marTop w:val="0"/>
      <w:marBottom w:val="0"/>
      <w:divBdr>
        <w:top w:val="none" w:sz="0" w:space="0" w:color="auto"/>
        <w:left w:val="none" w:sz="0" w:space="0" w:color="auto"/>
        <w:bottom w:val="none" w:sz="0" w:space="0" w:color="auto"/>
        <w:right w:val="none" w:sz="0" w:space="0" w:color="auto"/>
      </w:divBdr>
    </w:div>
    <w:div w:id="501505574">
      <w:bodyDiv w:val="1"/>
      <w:marLeft w:val="0"/>
      <w:marRight w:val="0"/>
      <w:marTop w:val="0"/>
      <w:marBottom w:val="0"/>
      <w:divBdr>
        <w:top w:val="none" w:sz="0" w:space="0" w:color="auto"/>
        <w:left w:val="none" w:sz="0" w:space="0" w:color="auto"/>
        <w:bottom w:val="none" w:sz="0" w:space="0" w:color="auto"/>
        <w:right w:val="none" w:sz="0" w:space="0" w:color="auto"/>
      </w:divBdr>
    </w:div>
    <w:div w:id="514149686">
      <w:bodyDiv w:val="1"/>
      <w:marLeft w:val="0"/>
      <w:marRight w:val="0"/>
      <w:marTop w:val="0"/>
      <w:marBottom w:val="0"/>
      <w:divBdr>
        <w:top w:val="none" w:sz="0" w:space="0" w:color="auto"/>
        <w:left w:val="none" w:sz="0" w:space="0" w:color="auto"/>
        <w:bottom w:val="none" w:sz="0" w:space="0" w:color="auto"/>
        <w:right w:val="none" w:sz="0" w:space="0" w:color="auto"/>
      </w:divBdr>
    </w:div>
    <w:div w:id="552932748">
      <w:bodyDiv w:val="1"/>
      <w:marLeft w:val="0"/>
      <w:marRight w:val="0"/>
      <w:marTop w:val="0"/>
      <w:marBottom w:val="0"/>
      <w:divBdr>
        <w:top w:val="none" w:sz="0" w:space="0" w:color="auto"/>
        <w:left w:val="none" w:sz="0" w:space="0" w:color="auto"/>
        <w:bottom w:val="none" w:sz="0" w:space="0" w:color="auto"/>
        <w:right w:val="none" w:sz="0" w:space="0" w:color="auto"/>
      </w:divBdr>
    </w:div>
    <w:div w:id="568004765">
      <w:bodyDiv w:val="1"/>
      <w:marLeft w:val="0"/>
      <w:marRight w:val="0"/>
      <w:marTop w:val="0"/>
      <w:marBottom w:val="0"/>
      <w:divBdr>
        <w:top w:val="none" w:sz="0" w:space="0" w:color="auto"/>
        <w:left w:val="none" w:sz="0" w:space="0" w:color="auto"/>
        <w:bottom w:val="none" w:sz="0" w:space="0" w:color="auto"/>
        <w:right w:val="none" w:sz="0" w:space="0" w:color="auto"/>
      </w:divBdr>
    </w:div>
    <w:div w:id="571892067">
      <w:bodyDiv w:val="1"/>
      <w:marLeft w:val="0"/>
      <w:marRight w:val="0"/>
      <w:marTop w:val="0"/>
      <w:marBottom w:val="0"/>
      <w:divBdr>
        <w:top w:val="none" w:sz="0" w:space="0" w:color="auto"/>
        <w:left w:val="none" w:sz="0" w:space="0" w:color="auto"/>
        <w:bottom w:val="none" w:sz="0" w:space="0" w:color="auto"/>
        <w:right w:val="none" w:sz="0" w:space="0" w:color="auto"/>
      </w:divBdr>
    </w:div>
    <w:div w:id="578095559">
      <w:bodyDiv w:val="1"/>
      <w:marLeft w:val="0"/>
      <w:marRight w:val="0"/>
      <w:marTop w:val="0"/>
      <w:marBottom w:val="0"/>
      <w:divBdr>
        <w:top w:val="none" w:sz="0" w:space="0" w:color="auto"/>
        <w:left w:val="none" w:sz="0" w:space="0" w:color="auto"/>
        <w:bottom w:val="none" w:sz="0" w:space="0" w:color="auto"/>
        <w:right w:val="none" w:sz="0" w:space="0" w:color="auto"/>
      </w:divBdr>
    </w:div>
    <w:div w:id="592396145">
      <w:bodyDiv w:val="1"/>
      <w:marLeft w:val="0"/>
      <w:marRight w:val="0"/>
      <w:marTop w:val="0"/>
      <w:marBottom w:val="0"/>
      <w:divBdr>
        <w:top w:val="none" w:sz="0" w:space="0" w:color="auto"/>
        <w:left w:val="none" w:sz="0" w:space="0" w:color="auto"/>
        <w:bottom w:val="none" w:sz="0" w:space="0" w:color="auto"/>
        <w:right w:val="none" w:sz="0" w:space="0" w:color="auto"/>
      </w:divBdr>
    </w:div>
    <w:div w:id="630013610">
      <w:bodyDiv w:val="1"/>
      <w:marLeft w:val="0"/>
      <w:marRight w:val="0"/>
      <w:marTop w:val="0"/>
      <w:marBottom w:val="0"/>
      <w:divBdr>
        <w:top w:val="none" w:sz="0" w:space="0" w:color="auto"/>
        <w:left w:val="none" w:sz="0" w:space="0" w:color="auto"/>
        <w:bottom w:val="none" w:sz="0" w:space="0" w:color="auto"/>
        <w:right w:val="none" w:sz="0" w:space="0" w:color="auto"/>
      </w:divBdr>
    </w:div>
    <w:div w:id="660697966">
      <w:bodyDiv w:val="1"/>
      <w:marLeft w:val="0"/>
      <w:marRight w:val="0"/>
      <w:marTop w:val="0"/>
      <w:marBottom w:val="0"/>
      <w:divBdr>
        <w:top w:val="none" w:sz="0" w:space="0" w:color="auto"/>
        <w:left w:val="none" w:sz="0" w:space="0" w:color="auto"/>
        <w:bottom w:val="none" w:sz="0" w:space="0" w:color="auto"/>
        <w:right w:val="none" w:sz="0" w:space="0" w:color="auto"/>
      </w:divBdr>
    </w:div>
    <w:div w:id="674652053">
      <w:bodyDiv w:val="1"/>
      <w:marLeft w:val="0"/>
      <w:marRight w:val="0"/>
      <w:marTop w:val="0"/>
      <w:marBottom w:val="0"/>
      <w:divBdr>
        <w:top w:val="none" w:sz="0" w:space="0" w:color="auto"/>
        <w:left w:val="none" w:sz="0" w:space="0" w:color="auto"/>
        <w:bottom w:val="none" w:sz="0" w:space="0" w:color="auto"/>
        <w:right w:val="none" w:sz="0" w:space="0" w:color="auto"/>
      </w:divBdr>
    </w:div>
    <w:div w:id="745959527">
      <w:bodyDiv w:val="1"/>
      <w:marLeft w:val="0"/>
      <w:marRight w:val="0"/>
      <w:marTop w:val="0"/>
      <w:marBottom w:val="0"/>
      <w:divBdr>
        <w:top w:val="none" w:sz="0" w:space="0" w:color="auto"/>
        <w:left w:val="none" w:sz="0" w:space="0" w:color="auto"/>
        <w:bottom w:val="none" w:sz="0" w:space="0" w:color="auto"/>
        <w:right w:val="none" w:sz="0" w:space="0" w:color="auto"/>
      </w:divBdr>
    </w:div>
    <w:div w:id="888616155">
      <w:bodyDiv w:val="1"/>
      <w:marLeft w:val="0"/>
      <w:marRight w:val="0"/>
      <w:marTop w:val="0"/>
      <w:marBottom w:val="0"/>
      <w:divBdr>
        <w:top w:val="none" w:sz="0" w:space="0" w:color="auto"/>
        <w:left w:val="none" w:sz="0" w:space="0" w:color="auto"/>
        <w:bottom w:val="none" w:sz="0" w:space="0" w:color="auto"/>
        <w:right w:val="none" w:sz="0" w:space="0" w:color="auto"/>
      </w:divBdr>
    </w:div>
    <w:div w:id="998657533">
      <w:bodyDiv w:val="1"/>
      <w:marLeft w:val="0"/>
      <w:marRight w:val="0"/>
      <w:marTop w:val="0"/>
      <w:marBottom w:val="0"/>
      <w:divBdr>
        <w:top w:val="none" w:sz="0" w:space="0" w:color="auto"/>
        <w:left w:val="none" w:sz="0" w:space="0" w:color="auto"/>
        <w:bottom w:val="none" w:sz="0" w:space="0" w:color="auto"/>
        <w:right w:val="none" w:sz="0" w:space="0" w:color="auto"/>
      </w:divBdr>
    </w:div>
    <w:div w:id="1010180794">
      <w:bodyDiv w:val="1"/>
      <w:marLeft w:val="0"/>
      <w:marRight w:val="0"/>
      <w:marTop w:val="0"/>
      <w:marBottom w:val="0"/>
      <w:divBdr>
        <w:top w:val="none" w:sz="0" w:space="0" w:color="auto"/>
        <w:left w:val="none" w:sz="0" w:space="0" w:color="auto"/>
        <w:bottom w:val="none" w:sz="0" w:space="0" w:color="auto"/>
        <w:right w:val="none" w:sz="0" w:space="0" w:color="auto"/>
      </w:divBdr>
    </w:div>
    <w:div w:id="1069303024">
      <w:bodyDiv w:val="1"/>
      <w:marLeft w:val="0"/>
      <w:marRight w:val="0"/>
      <w:marTop w:val="0"/>
      <w:marBottom w:val="0"/>
      <w:divBdr>
        <w:top w:val="none" w:sz="0" w:space="0" w:color="auto"/>
        <w:left w:val="none" w:sz="0" w:space="0" w:color="auto"/>
        <w:bottom w:val="none" w:sz="0" w:space="0" w:color="auto"/>
        <w:right w:val="none" w:sz="0" w:space="0" w:color="auto"/>
      </w:divBdr>
    </w:div>
    <w:div w:id="1388063317">
      <w:bodyDiv w:val="1"/>
      <w:marLeft w:val="0"/>
      <w:marRight w:val="0"/>
      <w:marTop w:val="0"/>
      <w:marBottom w:val="0"/>
      <w:divBdr>
        <w:top w:val="none" w:sz="0" w:space="0" w:color="auto"/>
        <w:left w:val="none" w:sz="0" w:space="0" w:color="auto"/>
        <w:bottom w:val="none" w:sz="0" w:space="0" w:color="auto"/>
        <w:right w:val="none" w:sz="0" w:space="0" w:color="auto"/>
      </w:divBdr>
    </w:div>
    <w:div w:id="1444501510">
      <w:bodyDiv w:val="1"/>
      <w:marLeft w:val="0"/>
      <w:marRight w:val="0"/>
      <w:marTop w:val="0"/>
      <w:marBottom w:val="0"/>
      <w:divBdr>
        <w:top w:val="none" w:sz="0" w:space="0" w:color="auto"/>
        <w:left w:val="none" w:sz="0" w:space="0" w:color="auto"/>
        <w:bottom w:val="none" w:sz="0" w:space="0" w:color="auto"/>
        <w:right w:val="none" w:sz="0" w:space="0" w:color="auto"/>
      </w:divBdr>
    </w:div>
    <w:div w:id="1458716192">
      <w:bodyDiv w:val="1"/>
      <w:marLeft w:val="0"/>
      <w:marRight w:val="0"/>
      <w:marTop w:val="0"/>
      <w:marBottom w:val="0"/>
      <w:divBdr>
        <w:top w:val="none" w:sz="0" w:space="0" w:color="auto"/>
        <w:left w:val="none" w:sz="0" w:space="0" w:color="auto"/>
        <w:bottom w:val="none" w:sz="0" w:space="0" w:color="auto"/>
        <w:right w:val="none" w:sz="0" w:space="0" w:color="auto"/>
      </w:divBdr>
    </w:div>
    <w:div w:id="1481537549">
      <w:bodyDiv w:val="1"/>
      <w:marLeft w:val="0"/>
      <w:marRight w:val="0"/>
      <w:marTop w:val="0"/>
      <w:marBottom w:val="0"/>
      <w:divBdr>
        <w:top w:val="none" w:sz="0" w:space="0" w:color="auto"/>
        <w:left w:val="none" w:sz="0" w:space="0" w:color="auto"/>
        <w:bottom w:val="none" w:sz="0" w:space="0" w:color="auto"/>
        <w:right w:val="none" w:sz="0" w:space="0" w:color="auto"/>
      </w:divBdr>
    </w:div>
    <w:div w:id="1571579778">
      <w:bodyDiv w:val="1"/>
      <w:marLeft w:val="0"/>
      <w:marRight w:val="0"/>
      <w:marTop w:val="0"/>
      <w:marBottom w:val="0"/>
      <w:divBdr>
        <w:top w:val="none" w:sz="0" w:space="0" w:color="auto"/>
        <w:left w:val="none" w:sz="0" w:space="0" w:color="auto"/>
        <w:bottom w:val="none" w:sz="0" w:space="0" w:color="auto"/>
        <w:right w:val="none" w:sz="0" w:space="0" w:color="auto"/>
      </w:divBdr>
    </w:div>
    <w:div w:id="1699549876">
      <w:bodyDiv w:val="1"/>
      <w:marLeft w:val="0"/>
      <w:marRight w:val="0"/>
      <w:marTop w:val="0"/>
      <w:marBottom w:val="0"/>
      <w:divBdr>
        <w:top w:val="none" w:sz="0" w:space="0" w:color="auto"/>
        <w:left w:val="none" w:sz="0" w:space="0" w:color="auto"/>
        <w:bottom w:val="none" w:sz="0" w:space="0" w:color="auto"/>
        <w:right w:val="none" w:sz="0" w:space="0" w:color="auto"/>
      </w:divBdr>
    </w:div>
    <w:div w:id="1702441650">
      <w:bodyDiv w:val="1"/>
      <w:marLeft w:val="0"/>
      <w:marRight w:val="0"/>
      <w:marTop w:val="0"/>
      <w:marBottom w:val="0"/>
      <w:divBdr>
        <w:top w:val="none" w:sz="0" w:space="0" w:color="auto"/>
        <w:left w:val="none" w:sz="0" w:space="0" w:color="auto"/>
        <w:bottom w:val="none" w:sz="0" w:space="0" w:color="auto"/>
        <w:right w:val="none" w:sz="0" w:space="0" w:color="auto"/>
      </w:divBdr>
    </w:div>
    <w:div w:id="1715621383">
      <w:bodyDiv w:val="1"/>
      <w:marLeft w:val="0"/>
      <w:marRight w:val="0"/>
      <w:marTop w:val="0"/>
      <w:marBottom w:val="0"/>
      <w:divBdr>
        <w:top w:val="none" w:sz="0" w:space="0" w:color="auto"/>
        <w:left w:val="none" w:sz="0" w:space="0" w:color="auto"/>
        <w:bottom w:val="none" w:sz="0" w:space="0" w:color="auto"/>
        <w:right w:val="none" w:sz="0" w:space="0" w:color="auto"/>
      </w:divBdr>
    </w:div>
    <w:div w:id="1721051871">
      <w:bodyDiv w:val="1"/>
      <w:marLeft w:val="0"/>
      <w:marRight w:val="0"/>
      <w:marTop w:val="0"/>
      <w:marBottom w:val="0"/>
      <w:divBdr>
        <w:top w:val="none" w:sz="0" w:space="0" w:color="auto"/>
        <w:left w:val="none" w:sz="0" w:space="0" w:color="auto"/>
        <w:bottom w:val="none" w:sz="0" w:space="0" w:color="auto"/>
        <w:right w:val="none" w:sz="0" w:space="0" w:color="auto"/>
      </w:divBdr>
      <w:divsChild>
        <w:div w:id="618145157">
          <w:marLeft w:val="0"/>
          <w:marRight w:val="0"/>
          <w:marTop w:val="0"/>
          <w:marBottom w:val="0"/>
          <w:divBdr>
            <w:top w:val="none" w:sz="0" w:space="0" w:color="auto"/>
            <w:left w:val="none" w:sz="0" w:space="0" w:color="auto"/>
            <w:bottom w:val="none" w:sz="0" w:space="0" w:color="auto"/>
            <w:right w:val="none" w:sz="0" w:space="0" w:color="auto"/>
          </w:divBdr>
        </w:div>
        <w:div w:id="2026905236">
          <w:marLeft w:val="0"/>
          <w:marRight w:val="0"/>
          <w:marTop w:val="0"/>
          <w:marBottom w:val="0"/>
          <w:divBdr>
            <w:top w:val="none" w:sz="0" w:space="0" w:color="auto"/>
            <w:left w:val="none" w:sz="0" w:space="0" w:color="auto"/>
            <w:bottom w:val="none" w:sz="0" w:space="0" w:color="auto"/>
            <w:right w:val="none" w:sz="0" w:space="0" w:color="auto"/>
          </w:divBdr>
        </w:div>
        <w:div w:id="660698773">
          <w:marLeft w:val="0"/>
          <w:marRight w:val="0"/>
          <w:marTop w:val="0"/>
          <w:marBottom w:val="0"/>
          <w:divBdr>
            <w:top w:val="none" w:sz="0" w:space="0" w:color="auto"/>
            <w:left w:val="none" w:sz="0" w:space="0" w:color="auto"/>
            <w:bottom w:val="none" w:sz="0" w:space="0" w:color="auto"/>
            <w:right w:val="none" w:sz="0" w:space="0" w:color="auto"/>
          </w:divBdr>
        </w:div>
        <w:div w:id="1592009123">
          <w:marLeft w:val="0"/>
          <w:marRight w:val="0"/>
          <w:marTop w:val="0"/>
          <w:marBottom w:val="0"/>
          <w:divBdr>
            <w:top w:val="none" w:sz="0" w:space="0" w:color="auto"/>
            <w:left w:val="none" w:sz="0" w:space="0" w:color="auto"/>
            <w:bottom w:val="none" w:sz="0" w:space="0" w:color="auto"/>
            <w:right w:val="none" w:sz="0" w:space="0" w:color="auto"/>
          </w:divBdr>
        </w:div>
        <w:div w:id="98834756">
          <w:marLeft w:val="0"/>
          <w:marRight w:val="0"/>
          <w:marTop w:val="0"/>
          <w:marBottom w:val="0"/>
          <w:divBdr>
            <w:top w:val="none" w:sz="0" w:space="0" w:color="auto"/>
            <w:left w:val="none" w:sz="0" w:space="0" w:color="auto"/>
            <w:bottom w:val="none" w:sz="0" w:space="0" w:color="auto"/>
            <w:right w:val="none" w:sz="0" w:space="0" w:color="auto"/>
          </w:divBdr>
        </w:div>
        <w:div w:id="1685130655">
          <w:marLeft w:val="0"/>
          <w:marRight w:val="0"/>
          <w:marTop w:val="0"/>
          <w:marBottom w:val="0"/>
          <w:divBdr>
            <w:top w:val="none" w:sz="0" w:space="0" w:color="auto"/>
            <w:left w:val="none" w:sz="0" w:space="0" w:color="auto"/>
            <w:bottom w:val="none" w:sz="0" w:space="0" w:color="auto"/>
            <w:right w:val="none" w:sz="0" w:space="0" w:color="auto"/>
          </w:divBdr>
        </w:div>
        <w:div w:id="802889455">
          <w:marLeft w:val="0"/>
          <w:marRight w:val="0"/>
          <w:marTop w:val="0"/>
          <w:marBottom w:val="0"/>
          <w:divBdr>
            <w:top w:val="none" w:sz="0" w:space="0" w:color="auto"/>
            <w:left w:val="none" w:sz="0" w:space="0" w:color="auto"/>
            <w:bottom w:val="none" w:sz="0" w:space="0" w:color="auto"/>
            <w:right w:val="none" w:sz="0" w:space="0" w:color="auto"/>
          </w:divBdr>
        </w:div>
        <w:div w:id="1031956098">
          <w:marLeft w:val="0"/>
          <w:marRight w:val="0"/>
          <w:marTop w:val="0"/>
          <w:marBottom w:val="0"/>
          <w:divBdr>
            <w:top w:val="none" w:sz="0" w:space="0" w:color="auto"/>
            <w:left w:val="none" w:sz="0" w:space="0" w:color="auto"/>
            <w:bottom w:val="none" w:sz="0" w:space="0" w:color="auto"/>
            <w:right w:val="none" w:sz="0" w:space="0" w:color="auto"/>
          </w:divBdr>
        </w:div>
        <w:div w:id="648821851">
          <w:marLeft w:val="0"/>
          <w:marRight w:val="0"/>
          <w:marTop w:val="0"/>
          <w:marBottom w:val="0"/>
          <w:divBdr>
            <w:top w:val="none" w:sz="0" w:space="0" w:color="auto"/>
            <w:left w:val="none" w:sz="0" w:space="0" w:color="auto"/>
            <w:bottom w:val="none" w:sz="0" w:space="0" w:color="auto"/>
            <w:right w:val="none" w:sz="0" w:space="0" w:color="auto"/>
          </w:divBdr>
        </w:div>
      </w:divsChild>
    </w:div>
    <w:div w:id="1782607903">
      <w:bodyDiv w:val="1"/>
      <w:marLeft w:val="0"/>
      <w:marRight w:val="0"/>
      <w:marTop w:val="0"/>
      <w:marBottom w:val="0"/>
      <w:divBdr>
        <w:top w:val="none" w:sz="0" w:space="0" w:color="auto"/>
        <w:left w:val="none" w:sz="0" w:space="0" w:color="auto"/>
        <w:bottom w:val="none" w:sz="0" w:space="0" w:color="auto"/>
        <w:right w:val="none" w:sz="0" w:space="0" w:color="auto"/>
      </w:divBdr>
    </w:div>
    <w:div w:id="1855219965">
      <w:bodyDiv w:val="1"/>
      <w:marLeft w:val="0"/>
      <w:marRight w:val="0"/>
      <w:marTop w:val="0"/>
      <w:marBottom w:val="0"/>
      <w:divBdr>
        <w:top w:val="none" w:sz="0" w:space="0" w:color="auto"/>
        <w:left w:val="none" w:sz="0" w:space="0" w:color="auto"/>
        <w:bottom w:val="none" w:sz="0" w:space="0" w:color="auto"/>
        <w:right w:val="none" w:sz="0" w:space="0" w:color="auto"/>
      </w:divBdr>
    </w:div>
    <w:div w:id="1916434330">
      <w:bodyDiv w:val="1"/>
      <w:marLeft w:val="0"/>
      <w:marRight w:val="0"/>
      <w:marTop w:val="0"/>
      <w:marBottom w:val="0"/>
      <w:divBdr>
        <w:top w:val="none" w:sz="0" w:space="0" w:color="auto"/>
        <w:left w:val="none" w:sz="0" w:space="0" w:color="auto"/>
        <w:bottom w:val="none" w:sz="0" w:space="0" w:color="auto"/>
        <w:right w:val="none" w:sz="0" w:space="0" w:color="auto"/>
      </w:divBdr>
    </w:div>
    <w:div w:id="1947272108">
      <w:bodyDiv w:val="1"/>
      <w:marLeft w:val="0"/>
      <w:marRight w:val="0"/>
      <w:marTop w:val="0"/>
      <w:marBottom w:val="0"/>
      <w:divBdr>
        <w:top w:val="none" w:sz="0" w:space="0" w:color="auto"/>
        <w:left w:val="none" w:sz="0" w:space="0" w:color="auto"/>
        <w:bottom w:val="none" w:sz="0" w:space="0" w:color="auto"/>
        <w:right w:val="none" w:sz="0" w:space="0" w:color="auto"/>
      </w:divBdr>
    </w:div>
    <w:div w:id="1959678796">
      <w:bodyDiv w:val="1"/>
      <w:marLeft w:val="0"/>
      <w:marRight w:val="0"/>
      <w:marTop w:val="0"/>
      <w:marBottom w:val="0"/>
      <w:divBdr>
        <w:top w:val="none" w:sz="0" w:space="0" w:color="auto"/>
        <w:left w:val="none" w:sz="0" w:space="0" w:color="auto"/>
        <w:bottom w:val="none" w:sz="0" w:space="0" w:color="auto"/>
        <w:right w:val="none" w:sz="0" w:space="0" w:color="auto"/>
      </w:divBdr>
    </w:div>
    <w:div w:id="1976059568">
      <w:bodyDiv w:val="1"/>
      <w:marLeft w:val="0"/>
      <w:marRight w:val="0"/>
      <w:marTop w:val="0"/>
      <w:marBottom w:val="0"/>
      <w:divBdr>
        <w:top w:val="none" w:sz="0" w:space="0" w:color="auto"/>
        <w:left w:val="none" w:sz="0" w:space="0" w:color="auto"/>
        <w:bottom w:val="none" w:sz="0" w:space="0" w:color="auto"/>
        <w:right w:val="none" w:sz="0" w:space="0" w:color="auto"/>
      </w:divBdr>
    </w:div>
    <w:div w:id="1986470490">
      <w:bodyDiv w:val="1"/>
      <w:marLeft w:val="0"/>
      <w:marRight w:val="0"/>
      <w:marTop w:val="0"/>
      <w:marBottom w:val="0"/>
      <w:divBdr>
        <w:top w:val="none" w:sz="0" w:space="0" w:color="auto"/>
        <w:left w:val="none" w:sz="0" w:space="0" w:color="auto"/>
        <w:bottom w:val="none" w:sz="0" w:space="0" w:color="auto"/>
        <w:right w:val="none" w:sz="0" w:space="0" w:color="auto"/>
      </w:divBdr>
    </w:div>
    <w:div w:id="2006083776">
      <w:bodyDiv w:val="1"/>
      <w:marLeft w:val="0"/>
      <w:marRight w:val="0"/>
      <w:marTop w:val="0"/>
      <w:marBottom w:val="0"/>
      <w:divBdr>
        <w:top w:val="none" w:sz="0" w:space="0" w:color="auto"/>
        <w:left w:val="none" w:sz="0" w:space="0" w:color="auto"/>
        <w:bottom w:val="none" w:sz="0" w:space="0" w:color="auto"/>
        <w:right w:val="none" w:sz="0" w:space="0" w:color="auto"/>
      </w:divBdr>
      <w:divsChild>
        <w:div w:id="795489291">
          <w:marLeft w:val="0"/>
          <w:marRight w:val="0"/>
          <w:marTop w:val="0"/>
          <w:marBottom w:val="0"/>
          <w:divBdr>
            <w:top w:val="none" w:sz="0" w:space="0" w:color="auto"/>
            <w:left w:val="none" w:sz="0" w:space="0" w:color="auto"/>
            <w:bottom w:val="none" w:sz="0" w:space="0" w:color="auto"/>
            <w:right w:val="none" w:sz="0" w:space="0" w:color="auto"/>
          </w:divBdr>
        </w:div>
        <w:div w:id="570500926">
          <w:marLeft w:val="0"/>
          <w:marRight w:val="0"/>
          <w:marTop w:val="0"/>
          <w:marBottom w:val="0"/>
          <w:divBdr>
            <w:top w:val="none" w:sz="0" w:space="0" w:color="auto"/>
            <w:left w:val="none" w:sz="0" w:space="0" w:color="auto"/>
            <w:bottom w:val="none" w:sz="0" w:space="0" w:color="auto"/>
            <w:right w:val="none" w:sz="0" w:space="0" w:color="auto"/>
          </w:divBdr>
        </w:div>
        <w:div w:id="121047359">
          <w:marLeft w:val="0"/>
          <w:marRight w:val="0"/>
          <w:marTop w:val="0"/>
          <w:marBottom w:val="0"/>
          <w:divBdr>
            <w:top w:val="none" w:sz="0" w:space="0" w:color="auto"/>
            <w:left w:val="none" w:sz="0" w:space="0" w:color="auto"/>
            <w:bottom w:val="none" w:sz="0" w:space="0" w:color="auto"/>
            <w:right w:val="none" w:sz="0" w:space="0" w:color="auto"/>
          </w:divBdr>
        </w:div>
        <w:div w:id="396905408">
          <w:marLeft w:val="0"/>
          <w:marRight w:val="0"/>
          <w:marTop w:val="0"/>
          <w:marBottom w:val="0"/>
          <w:divBdr>
            <w:top w:val="none" w:sz="0" w:space="0" w:color="auto"/>
            <w:left w:val="none" w:sz="0" w:space="0" w:color="auto"/>
            <w:bottom w:val="none" w:sz="0" w:space="0" w:color="auto"/>
            <w:right w:val="none" w:sz="0" w:space="0" w:color="auto"/>
          </w:divBdr>
        </w:div>
        <w:div w:id="652608842">
          <w:marLeft w:val="0"/>
          <w:marRight w:val="0"/>
          <w:marTop w:val="0"/>
          <w:marBottom w:val="0"/>
          <w:divBdr>
            <w:top w:val="none" w:sz="0" w:space="0" w:color="auto"/>
            <w:left w:val="none" w:sz="0" w:space="0" w:color="auto"/>
            <w:bottom w:val="none" w:sz="0" w:space="0" w:color="auto"/>
            <w:right w:val="none" w:sz="0" w:space="0" w:color="auto"/>
          </w:divBdr>
        </w:div>
        <w:div w:id="1845244031">
          <w:marLeft w:val="0"/>
          <w:marRight w:val="0"/>
          <w:marTop w:val="0"/>
          <w:marBottom w:val="0"/>
          <w:divBdr>
            <w:top w:val="none" w:sz="0" w:space="0" w:color="auto"/>
            <w:left w:val="none" w:sz="0" w:space="0" w:color="auto"/>
            <w:bottom w:val="none" w:sz="0" w:space="0" w:color="auto"/>
            <w:right w:val="none" w:sz="0" w:space="0" w:color="auto"/>
          </w:divBdr>
        </w:div>
        <w:div w:id="1309476709">
          <w:marLeft w:val="0"/>
          <w:marRight w:val="0"/>
          <w:marTop w:val="0"/>
          <w:marBottom w:val="0"/>
          <w:divBdr>
            <w:top w:val="none" w:sz="0" w:space="0" w:color="auto"/>
            <w:left w:val="none" w:sz="0" w:space="0" w:color="auto"/>
            <w:bottom w:val="none" w:sz="0" w:space="0" w:color="auto"/>
            <w:right w:val="none" w:sz="0" w:space="0" w:color="auto"/>
          </w:divBdr>
        </w:div>
        <w:div w:id="977536401">
          <w:marLeft w:val="0"/>
          <w:marRight w:val="0"/>
          <w:marTop w:val="0"/>
          <w:marBottom w:val="0"/>
          <w:divBdr>
            <w:top w:val="none" w:sz="0" w:space="0" w:color="auto"/>
            <w:left w:val="none" w:sz="0" w:space="0" w:color="auto"/>
            <w:bottom w:val="none" w:sz="0" w:space="0" w:color="auto"/>
            <w:right w:val="none" w:sz="0" w:space="0" w:color="auto"/>
          </w:divBdr>
        </w:div>
        <w:div w:id="398944166">
          <w:marLeft w:val="0"/>
          <w:marRight w:val="0"/>
          <w:marTop w:val="0"/>
          <w:marBottom w:val="0"/>
          <w:divBdr>
            <w:top w:val="none" w:sz="0" w:space="0" w:color="auto"/>
            <w:left w:val="none" w:sz="0" w:space="0" w:color="auto"/>
            <w:bottom w:val="none" w:sz="0" w:space="0" w:color="auto"/>
            <w:right w:val="none" w:sz="0" w:space="0" w:color="auto"/>
          </w:divBdr>
        </w:div>
      </w:divsChild>
    </w:div>
    <w:div w:id="2009209919">
      <w:bodyDiv w:val="1"/>
      <w:marLeft w:val="0"/>
      <w:marRight w:val="0"/>
      <w:marTop w:val="0"/>
      <w:marBottom w:val="0"/>
      <w:divBdr>
        <w:top w:val="none" w:sz="0" w:space="0" w:color="auto"/>
        <w:left w:val="none" w:sz="0" w:space="0" w:color="auto"/>
        <w:bottom w:val="none" w:sz="0" w:space="0" w:color="auto"/>
        <w:right w:val="none" w:sz="0" w:space="0" w:color="auto"/>
      </w:divBdr>
    </w:div>
    <w:div w:id="2044205728">
      <w:bodyDiv w:val="1"/>
      <w:marLeft w:val="0"/>
      <w:marRight w:val="0"/>
      <w:marTop w:val="0"/>
      <w:marBottom w:val="0"/>
      <w:divBdr>
        <w:top w:val="none" w:sz="0" w:space="0" w:color="auto"/>
        <w:left w:val="none" w:sz="0" w:space="0" w:color="auto"/>
        <w:bottom w:val="none" w:sz="0" w:space="0" w:color="auto"/>
        <w:right w:val="none" w:sz="0" w:space="0" w:color="auto"/>
      </w:divBdr>
    </w:div>
    <w:div w:id="2093040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parliamentzim" TargetMode="External"/><Relationship Id="rId13" Type="http://schemas.openxmlformats.org/officeDocument/2006/relationships/image" Target="media/image1.jpeg"/><Relationship Id="rId18" Type="http://schemas.openxmlformats.org/officeDocument/2006/relationships/hyperlink" Target="https://www.facebook.com/veritaszim/"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4.png"/><Relationship Id="rId7" Type="http://schemas.openxmlformats.org/officeDocument/2006/relationships/hyperlink" Target="https://www.facebook.com/parliamentofzim/" TargetMode="External"/><Relationship Id="rId12" Type="http://schemas.openxmlformats.org/officeDocument/2006/relationships/hyperlink" Target="http://veritaszim.net/" TargetMode="External"/><Relationship Id="rId17" Type="http://schemas.openxmlformats.org/officeDocument/2006/relationships/image" Target="cid:image002.png@01D4CC65.34276FF0" TargetMode="External"/><Relationship Id="rId25" Type="http://schemas.openxmlformats.org/officeDocument/2006/relationships/hyperlink" Target="http://creativecommons.org/licenses/by-nc-sa/4.0/" TargetMode="Externa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image" Target="cid:image003.png@01D4CC65.34276FF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eritaszim.net/" TargetMode="External"/><Relationship Id="rId24" Type="http://schemas.openxmlformats.org/officeDocument/2006/relationships/image" Target="cid:image005.png@01D4CC65.34276FF0" TargetMode="External"/><Relationship Id="rId5" Type="http://schemas.openxmlformats.org/officeDocument/2006/relationships/footnotes" Target="footnotes.xml"/><Relationship Id="rId15" Type="http://schemas.openxmlformats.org/officeDocument/2006/relationships/hyperlink" Target="https://twitter.com/veritaszim" TargetMode="External"/><Relationship Id="rId23" Type="http://schemas.openxmlformats.org/officeDocument/2006/relationships/image" Target="media/image5.png"/><Relationship Id="rId28" Type="http://schemas.openxmlformats.org/officeDocument/2006/relationships/theme" Target="theme/theme1.xml"/><Relationship Id="rId10" Type="http://schemas.openxmlformats.org/officeDocument/2006/relationships/hyperlink" Target="mailto:veritas@mango.zw" TargetMode="Externa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mailto:clerk@parlzim.gov.zw" TargetMode="External"/><Relationship Id="rId14" Type="http://schemas.openxmlformats.org/officeDocument/2006/relationships/image" Target="cid:image001.jpg@01D4CC65.34276FF0" TargetMode="External"/><Relationship Id="rId22" Type="http://schemas.openxmlformats.org/officeDocument/2006/relationships/image" Target="cid:image004.png@01D4CC65.34276FF0"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ladys\Documents\Custom%20Office%20Templates\Comm%20%20Meeting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Comm  Meetings</Template>
  <TotalTime>2</TotalTime>
  <Pages>2</Pages>
  <Words>548</Words>
  <Characters>3125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dc:creator>
  <cp:keywords/>
  <dc:description/>
  <cp:lastModifiedBy>prince jonny jr.</cp:lastModifiedBy>
  <cp:revision>2</cp:revision>
  <dcterms:created xsi:type="dcterms:W3CDTF">2021-06-28T16:40:00Z</dcterms:created>
  <dcterms:modified xsi:type="dcterms:W3CDTF">2021-06-28T16:40:00Z</dcterms:modified>
</cp:coreProperties>
</file>