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9EDA" w14:textId="77777777" w:rsidR="00210AE9" w:rsidRPr="00210AE9" w:rsidRDefault="00210AE9" w:rsidP="00210AE9">
      <w:pPr>
        <w:spacing w:after="0"/>
        <w:jc w:val="center"/>
        <w:rPr>
          <w:rFonts w:ascii="Arial" w:eastAsia="Calibri" w:hAnsi="Arial" w:cs="Arial"/>
          <w:b/>
          <w:bCs/>
          <w:color w:val="000080"/>
          <w:sz w:val="52"/>
          <w:szCs w:val="52"/>
          <w:lang w:val="en-US" w:eastAsia="en-US"/>
        </w:rPr>
      </w:pPr>
      <w:r w:rsidRPr="00210AE9">
        <w:rPr>
          <w:rFonts w:ascii="Arial" w:eastAsia="Calibri" w:hAnsi="Arial" w:cs="Arial"/>
          <w:b/>
          <w:bCs/>
          <w:color w:val="000080"/>
          <w:sz w:val="52"/>
          <w:szCs w:val="52"/>
          <w:lang w:val="en-US" w:eastAsia="en-US"/>
        </w:rPr>
        <w:t>BILL WATCH</w:t>
      </w:r>
    </w:p>
    <w:p w14:paraId="49AFF12E" w14:textId="77777777" w:rsidR="00210AE9" w:rsidRPr="00210AE9" w:rsidRDefault="00210AE9" w:rsidP="00210AE9">
      <w:pPr>
        <w:jc w:val="center"/>
        <w:rPr>
          <w:rFonts w:ascii="Calibri" w:eastAsia="Calibri" w:hAnsi="Calibri" w:cs="Calibri"/>
          <w:color w:val="666633"/>
          <w:sz w:val="28"/>
          <w:szCs w:val="28"/>
          <w:lang w:val="en-US" w:eastAsia="en-US"/>
        </w:rPr>
      </w:pPr>
      <w:r w:rsidRPr="00210AE9">
        <w:rPr>
          <w:rFonts w:ascii="Arial" w:eastAsia="Calibri" w:hAnsi="Arial" w:cs="Arial"/>
          <w:b/>
          <w:bCs/>
          <w:color w:val="666633"/>
          <w:sz w:val="28"/>
          <w:szCs w:val="28"/>
          <w:lang w:val="en-US" w:eastAsia="en-US"/>
        </w:rPr>
        <w:t xml:space="preserve">PARLIAMENTARY </w:t>
      </w:r>
      <w:proofErr w:type="gramStart"/>
      <w:r w:rsidRPr="00210AE9">
        <w:rPr>
          <w:rFonts w:ascii="Arial" w:eastAsia="Calibri" w:hAnsi="Arial" w:cs="Arial"/>
          <w:b/>
          <w:bCs/>
          <w:color w:val="666633"/>
          <w:sz w:val="28"/>
          <w:szCs w:val="28"/>
          <w:lang w:val="en-US" w:eastAsia="en-US"/>
        </w:rPr>
        <w:t>COMMITTEES</w:t>
      </w:r>
      <w:proofErr w:type="gramEnd"/>
      <w:r w:rsidRPr="00210AE9">
        <w:rPr>
          <w:rFonts w:ascii="Arial" w:eastAsia="Calibri" w:hAnsi="Arial" w:cs="Arial"/>
          <w:b/>
          <w:bCs/>
          <w:color w:val="666633"/>
          <w:sz w:val="28"/>
          <w:szCs w:val="28"/>
          <w:lang w:val="en-US" w:eastAsia="en-US"/>
        </w:rPr>
        <w:t xml:space="preserve"> SERIES 24/2022</w:t>
      </w:r>
    </w:p>
    <w:p w14:paraId="7DC43F55" w14:textId="77777777" w:rsidR="00210AE9" w:rsidRPr="00210AE9" w:rsidRDefault="00210AE9" w:rsidP="00210AE9">
      <w:pPr>
        <w:spacing w:after="120"/>
        <w:jc w:val="center"/>
        <w:rPr>
          <w:rFonts w:ascii="Arial" w:eastAsia="Calibri" w:hAnsi="Arial" w:cs="Arial"/>
          <w:b/>
          <w:bCs/>
          <w:color w:val="000080"/>
          <w:sz w:val="28"/>
          <w:szCs w:val="28"/>
          <w:lang w:val="en-US" w:eastAsia="en-US"/>
        </w:rPr>
      </w:pPr>
      <w:r w:rsidRPr="00210AE9">
        <w:rPr>
          <w:rFonts w:ascii="Arial" w:eastAsia="Calibri" w:hAnsi="Arial" w:cs="Arial"/>
          <w:b/>
          <w:bCs/>
          <w:color w:val="000080"/>
          <w:sz w:val="28"/>
          <w:szCs w:val="28"/>
          <w:lang w:val="en-US" w:eastAsia="en-US"/>
        </w:rPr>
        <w:t>[17th June 2022]</w:t>
      </w:r>
    </w:p>
    <w:p w14:paraId="6CBEA6F9" w14:textId="77777777" w:rsidR="00210AE9" w:rsidRPr="00210AE9" w:rsidRDefault="00210AE9" w:rsidP="00210AE9">
      <w:pPr>
        <w:spacing w:after="160"/>
        <w:jc w:val="center"/>
        <w:rPr>
          <w:rFonts w:ascii="Arial" w:eastAsia="Calibri" w:hAnsi="Arial" w:cs="Arial"/>
          <w:b/>
          <w:bCs/>
          <w:color w:val="CC0000"/>
          <w:sz w:val="28"/>
          <w:szCs w:val="28"/>
          <w:lang w:val="en-US" w:eastAsia="en-US"/>
        </w:rPr>
      </w:pPr>
      <w:r w:rsidRPr="00210AE9">
        <w:rPr>
          <w:rFonts w:ascii="Arial" w:eastAsia="Calibri" w:hAnsi="Arial" w:cs="Arial"/>
          <w:b/>
          <w:bCs/>
          <w:color w:val="CC0000"/>
          <w:sz w:val="28"/>
          <w:szCs w:val="28"/>
          <w:lang w:val="en-US" w:eastAsia="en-US"/>
        </w:rPr>
        <w:t>Open Committee Meetings for Monday 20th and Tuesday 21st June</w:t>
      </w:r>
    </w:p>
    <w:p w14:paraId="69188B7A" w14:textId="77777777" w:rsidR="00210AE9" w:rsidRPr="00210AE9" w:rsidRDefault="00210AE9" w:rsidP="00210AE9">
      <w:pPr>
        <w:spacing w:after="120"/>
        <w:jc w:val="both"/>
        <w:rPr>
          <w:rFonts w:ascii="Arial" w:eastAsia="Calibri" w:hAnsi="Arial" w:cs="Arial"/>
          <w:b/>
          <w:bCs/>
          <w:color w:val="000080"/>
          <w:sz w:val="28"/>
          <w:szCs w:val="28"/>
          <w:u w:val="single"/>
          <w:lang w:val="en-ZW" w:eastAsia="en-ZW"/>
        </w:rPr>
      </w:pPr>
      <w:r w:rsidRPr="00210AE9">
        <w:rPr>
          <w:rFonts w:ascii="Arial" w:eastAsia="Calibri" w:hAnsi="Arial" w:cs="Arial"/>
          <w:color w:val="000080"/>
          <w:sz w:val="28"/>
          <w:szCs w:val="28"/>
          <w:lang w:eastAsia="en-ZW"/>
        </w:rPr>
        <w:t>Committee meetings open to attendance by members of the public (</w:t>
      </w:r>
      <w:r w:rsidRPr="00210AE9">
        <w:rPr>
          <w:rFonts w:ascii="Arial" w:eastAsia="Calibri" w:hAnsi="Arial" w:cs="Arial"/>
          <w:color w:val="000080"/>
          <w:sz w:val="28"/>
          <w:szCs w:val="28"/>
          <w:u w:val="single"/>
          <w:lang w:eastAsia="en-ZW"/>
        </w:rPr>
        <w:t>as observers only</w:t>
      </w:r>
      <w:r w:rsidRPr="00210AE9">
        <w:rPr>
          <w:rFonts w:ascii="Arial" w:eastAsia="Calibri" w:hAnsi="Arial" w:cs="Arial"/>
          <w:color w:val="000080"/>
          <w:sz w:val="28"/>
          <w:szCs w:val="28"/>
          <w:lang w:eastAsia="en-ZW"/>
        </w:rPr>
        <w:t xml:space="preserve">) are scheduled for next week.  But – </w:t>
      </w:r>
      <w:proofErr w:type="gramStart"/>
      <w:r w:rsidRPr="00210AE9">
        <w:rPr>
          <w:rFonts w:ascii="Arial" w:eastAsia="Calibri" w:hAnsi="Arial" w:cs="Arial"/>
          <w:color w:val="000080"/>
          <w:sz w:val="28"/>
          <w:szCs w:val="28"/>
          <w:lang w:eastAsia="en-ZW"/>
        </w:rPr>
        <w:t>in order to</w:t>
      </w:r>
      <w:proofErr w:type="gramEnd"/>
      <w:r w:rsidRPr="00210AE9">
        <w:rPr>
          <w:rFonts w:ascii="Arial" w:eastAsia="Calibri" w:hAnsi="Arial" w:cs="Arial"/>
          <w:color w:val="000080"/>
          <w:sz w:val="28"/>
          <w:szCs w:val="28"/>
          <w:lang w:eastAsia="en-ZW"/>
        </w:rPr>
        <w:t xml:space="preserve"> give early notification before the weekend – this bulletin deals solely with the open meetings scheduled for Monday 20th and Tuesday 21st June.  The open meetings for Thursday 23rd and Friday 24th June will be listed in a separate bulletin to be issued over the weekend</w:t>
      </w:r>
      <w:r w:rsidRPr="00210AE9">
        <w:rPr>
          <w:rFonts w:ascii="Arial" w:eastAsia="Calibri" w:hAnsi="Arial" w:cs="Arial"/>
          <w:b/>
          <w:bCs/>
          <w:color w:val="000080"/>
          <w:sz w:val="28"/>
          <w:szCs w:val="28"/>
          <w:lang w:eastAsia="en-ZW"/>
        </w:rPr>
        <w:t xml:space="preserve"> </w:t>
      </w:r>
    </w:p>
    <w:p w14:paraId="6DABAC3F" w14:textId="77777777" w:rsidR="00210AE9" w:rsidRPr="00210AE9" w:rsidRDefault="00210AE9" w:rsidP="00210AE9">
      <w:pPr>
        <w:jc w:val="center"/>
        <w:rPr>
          <w:rFonts w:ascii="Arial" w:eastAsia="Calibri" w:hAnsi="Arial" w:cs="Arial"/>
          <w:b/>
          <w:bCs/>
          <w:color w:val="000080"/>
          <w:sz w:val="28"/>
          <w:szCs w:val="28"/>
          <w:u w:val="single"/>
          <w:lang w:val="en-ZW" w:eastAsia="en-ZW"/>
        </w:rPr>
      </w:pPr>
      <w:r w:rsidRPr="00210AE9">
        <w:rPr>
          <w:rFonts w:ascii="Arial" w:eastAsia="Calibri" w:hAnsi="Arial" w:cs="Arial"/>
          <w:b/>
          <w:bCs/>
          <w:color w:val="000080"/>
          <w:sz w:val="28"/>
          <w:szCs w:val="28"/>
          <w:u w:val="single"/>
          <w:lang w:val="en-ZW" w:eastAsia="en-ZW"/>
        </w:rPr>
        <w:t>Monday 20th June at 10 am</w:t>
      </w:r>
    </w:p>
    <w:p w14:paraId="6DFBE06C" w14:textId="77777777" w:rsidR="00210AE9" w:rsidRPr="00210AE9" w:rsidRDefault="00210AE9" w:rsidP="00210AE9">
      <w:pPr>
        <w:spacing w:after="0"/>
        <w:jc w:val="both"/>
        <w:rPr>
          <w:rFonts w:ascii="Arial" w:eastAsia="Calibri" w:hAnsi="Arial" w:cs="Arial"/>
          <w:color w:val="000080"/>
          <w:sz w:val="28"/>
          <w:szCs w:val="28"/>
          <w:lang w:val="en-ZW" w:eastAsia="en-ZW"/>
        </w:rPr>
      </w:pPr>
      <w:r w:rsidRPr="00210AE9">
        <w:rPr>
          <w:rFonts w:ascii="Arial" w:eastAsia="Calibri" w:hAnsi="Arial" w:cs="Arial"/>
          <w:b/>
          <w:bCs/>
          <w:color w:val="000080"/>
          <w:sz w:val="28"/>
          <w:szCs w:val="28"/>
          <w:lang w:val="en-US" w:eastAsia="en-ZW"/>
        </w:rPr>
        <w:t>Portfolio Committee</w:t>
      </w:r>
      <w:r w:rsidRPr="00210AE9">
        <w:rPr>
          <w:rFonts w:ascii="Arial" w:eastAsia="Calibri" w:hAnsi="Arial" w:cs="Arial"/>
          <w:b/>
          <w:bCs/>
          <w:color w:val="000080"/>
          <w:sz w:val="28"/>
          <w:szCs w:val="28"/>
          <w:lang w:val="en-ZW" w:eastAsia="en-ZW"/>
        </w:rPr>
        <w:t xml:space="preserve">: </w:t>
      </w:r>
      <w:r w:rsidRPr="00210AE9">
        <w:rPr>
          <w:rFonts w:ascii="Arial" w:eastAsia="Calibri" w:hAnsi="Arial" w:cs="Arial"/>
          <w:b/>
          <w:bCs/>
          <w:color w:val="000080"/>
          <w:sz w:val="28"/>
          <w:szCs w:val="28"/>
          <w:lang w:val="en-ZW" w:eastAsia="en-US"/>
        </w:rPr>
        <w:t xml:space="preserve">Mines and Mining Development </w:t>
      </w:r>
    </w:p>
    <w:p w14:paraId="72DD9308" w14:textId="77777777" w:rsidR="00210AE9" w:rsidRPr="00210AE9" w:rsidRDefault="00210AE9" w:rsidP="00210AE9">
      <w:pPr>
        <w:jc w:val="both"/>
        <w:rPr>
          <w:rFonts w:ascii="Arial" w:eastAsia="Calibri" w:hAnsi="Arial" w:cs="Arial"/>
          <w:color w:val="000080"/>
          <w:sz w:val="28"/>
          <w:szCs w:val="28"/>
          <w:lang w:val="en-ZW" w:eastAsia="en-US"/>
        </w:rPr>
      </w:pPr>
      <w:r w:rsidRPr="00210AE9">
        <w:rPr>
          <w:rFonts w:ascii="Arial" w:eastAsia="Calibri" w:hAnsi="Arial" w:cs="Arial"/>
          <w:color w:val="000080"/>
          <w:sz w:val="28"/>
          <w:szCs w:val="28"/>
          <w:lang w:val="en-ZW" w:eastAsia="en-US"/>
        </w:rPr>
        <w:t>Oral evidence from the Ministry of Mines and Mining Development on progress on the Mines and Minerals Amendment Bill.</w:t>
      </w:r>
    </w:p>
    <w:p w14:paraId="395E873A" w14:textId="77777777" w:rsidR="00210AE9" w:rsidRPr="00210AE9" w:rsidRDefault="00210AE9" w:rsidP="00210AE9">
      <w:pPr>
        <w:spacing w:after="0"/>
        <w:jc w:val="both"/>
        <w:rPr>
          <w:rFonts w:ascii="Arial" w:eastAsia="Calibri" w:hAnsi="Arial" w:cs="Arial"/>
          <w:i/>
          <w:iCs/>
          <w:color w:val="000080"/>
          <w:sz w:val="28"/>
          <w:szCs w:val="28"/>
          <w:lang w:val="en-ZW" w:eastAsia="en-US"/>
        </w:rPr>
      </w:pPr>
      <w:r w:rsidRPr="00210AE9">
        <w:rPr>
          <w:rFonts w:ascii="Arial" w:eastAsia="Calibri" w:hAnsi="Arial" w:cs="Arial"/>
          <w:i/>
          <w:iCs/>
          <w:color w:val="000080"/>
          <w:sz w:val="28"/>
          <w:szCs w:val="28"/>
          <w:lang w:val="en-ZW" w:eastAsia="en-US"/>
        </w:rPr>
        <w:t>Physical meeting.</w:t>
      </w:r>
    </w:p>
    <w:p w14:paraId="7A769681" w14:textId="77777777" w:rsidR="00210AE9" w:rsidRPr="00210AE9" w:rsidRDefault="00210AE9" w:rsidP="00210AE9">
      <w:pPr>
        <w:spacing w:after="120"/>
        <w:jc w:val="both"/>
        <w:rPr>
          <w:rFonts w:ascii="Arial" w:eastAsia="Calibri" w:hAnsi="Arial" w:cs="Arial"/>
          <w:color w:val="000080"/>
          <w:sz w:val="28"/>
          <w:szCs w:val="28"/>
          <w:lang w:val="en-ZW" w:eastAsia="en-ZW"/>
        </w:rPr>
      </w:pPr>
      <w:r w:rsidRPr="00210AE9">
        <w:rPr>
          <w:rFonts w:ascii="Arial" w:eastAsia="Calibri" w:hAnsi="Arial" w:cs="Arial"/>
          <w:color w:val="000080"/>
          <w:sz w:val="28"/>
          <w:szCs w:val="28"/>
          <w:lang w:val="en-ZW" w:eastAsia="en-US"/>
        </w:rPr>
        <w:t>Venue: Senate Chamber.</w:t>
      </w:r>
    </w:p>
    <w:p w14:paraId="3278DC48" w14:textId="77777777" w:rsidR="00210AE9" w:rsidRPr="00210AE9" w:rsidRDefault="00210AE9" w:rsidP="00210AE9">
      <w:pPr>
        <w:jc w:val="center"/>
        <w:rPr>
          <w:rFonts w:ascii="Arial" w:eastAsia="Calibri" w:hAnsi="Arial" w:cs="Arial"/>
          <w:b/>
          <w:bCs/>
          <w:color w:val="000080"/>
          <w:sz w:val="28"/>
          <w:szCs w:val="28"/>
          <w:u w:val="single"/>
          <w:lang w:val="en-ZW" w:eastAsia="en-ZW"/>
        </w:rPr>
      </w:pPr>
      <w:r w:rsidRPr="00210AE9">
        <w:rPr>
          <w:rFonts w:ascii="Arial" w:eastAsia="Calibri" w:hAnsi="Arial" w:cs="Arial"/>
          <w:b/>
          <w:bCs/>
          <w:color w:val="000080"/>
          <w:sz w:val="28"/>
          <w:szCs w:val="28"/>
          <w:u w:val="single"/>
          <w:lang w:val="en-ZW" w:eastAsia="en-ZW"/>
        </w:rPr>
        <w:t>Monday 20th June at 2 pm</w:t>
      </w:r>
    </w:p>
    <w:p w14:paraId="61A79517" w14:textId="77777777" w:rsidR="00210AE9" w:rsidRPr="00210AE9" w:rsidRDefault="00210AE9" w:rsidP="00210AE9">
      <w:pPr>
        <w:spacing w:after="0"/>
        <w:rPr>
          <w:rFonts w:ascii="Arial" w:eastAsia="Calibri" w:hAnsi="Arial" w:cs="Arial"/>
          <w:color w:val="000080"/>
          <w:sz w:val="28"/>
          <w:szCs w:val="28"/>
          <w:lang w:val="en-ZW" w:eastAsia="ar-SA"/>
        </w:rPr>
      </w:pPr>
      <w:r w:rsidRPr="00210AE9">
        <w:rPr>
          <w:rFonts w:ascii="Arial" w:eastAsia="Calibri" w:hAnsi="Arial" w:cs="Arial"/>
          <w:b/>
          <w:bCs/>
          <w:color w:val="000080"/>
          <w:sz w:val="28"/>
          <w:szCs w:val="28"/>
          <w:lang w:val="en-US" w:eastAsia="en-ZW"/>
        </w:rPr>
        <w:t xml:space="preserve">Portfolio Committee: </w:t>
      </w:r>
      <w:r w:rsidRPr="00210AE9">
        <w:rPr>
          <w:rFonts w:ascii="Arial" w:eastAsia="Calibri" w:hAnsi="Arial" w:cs="Arial"/>
          <w:b/>
          <w:bCs/>
          <w:color w:val="000080"/>
          <w:sz w:val="28"/>
          <w:szCs w:val="28"/>
          <w:lang w:val="en-ZW" w:eastAsia="en-ZW"/>
        </w:rPr>
        <w:t>Budget, Finance and Economic Development</w:t>
      </w:r>
    </w:p>
    <w:p w14:paraId="750F7283" w14:textId="77777777" w:rsidR="00210AE9" w:rsidRPr="00210AE9" w:rsidRDefault="00210AE9" w:rsidP="00210AE9">
      <w:pPr>
        <w:rPr>
          <w:rFonts w:ascii="Arial" w:eastAsia="Calibri" w:hAnsi="Arial" w:cs="Arial"/>
          <w:color w:val="000080"/>
          <w:sz w:val="28"/>
          <w:szCs w:val="28"/>
          <w:lang w:val="en-ZW" w:eastAsia="en-US"/>
        </w:rPr>
      </w:pPr>
      <w:r w:rsidRPr="00210AE9">
        <w:rPr>
          <w:rFonts w:ascii="Arial" w:eastAsia="Calibri" w:hAnsi="Arial" w:cs="Arial"/>
          <w:color w:val="000080"/>
          <w:sz w:val="28"/>
          <w:szCs w:val="28"/>
          <w:lang w:val="en-ZW" w:eastAsia="en-US"/>
        </w:rPr>
        <w:t xml:space="preserve">Oral evidence from on the performance of the Foreign Currency Auction System, </w:t>
      </w:r>
      <w:proofErr w:type="gramStart"/>
      <w:r w:rsidRPr="00210AE9">
        <w:rPr>
          <w:rFonts w:ascii="Arial" w:eastAsia="Calibri" w:hAnsi="Arial" w:cs="Arial"/>
          <w:color w:val="000080"/>
          <w:sz w:val="28"/>
          <w:szCs w:val="28"/>
          <w:lang w:val="en-ZW" w:eastAsia="en-US"/>
        </w:rPr>
        <w:t>from:–</w:t>
      </w:r>
      <w:proofErr w:type="gramEnd"/>
    </w:p>
    <w:p w14:paraId="6CA8FFA7" w14:textId="77777777" w:rsidR="00210AE9" w:rsidRPr="00210AE9" w:rsidRDefault="00210AE9" w:rsidP="00210AE9">
      <w:pPr>
        <w:numPr>
          <w:ilvl w:val="0"/>
          <w:numId w:val="13"/>
        </w:numPr>
        <w:rPr>
          <w:rFonts w:ascii="Arial" w:eastAsia="Calibri" w:hAnsi="Arial" w:cs="Arial"/>
          <w:color w:val="000080"/>
          <w:sz w:val="28"/>
          <w:szCs w:val="28"/>
          <w:lang w:val="en-ZW" w:eastAsia="ar-SA"/>
        </w:rPr>
      </w:pPr>
      <w:r w:rsidRPr="00210AE9">
        <w:rPr>
          <w:rFonts w:ascii="Arial" w:eastAsia="Calibri" w:hAnsi="Arial" w:cs="Arial"/>
          <w:color w:val="000080"/>
          <w:sz w:val="28"/>
          <w:szCs w:val="28"/>
          <w:lang w:val="en-ZW" w:eastAsia="en-US"/>
        </w:rPr>
        <w:t>The Reserve Bank of Zimbabwe; and</w:t>
      </w:r>
    </w:p>
    <w:p w14:paraId="2A649172" w14:textId="77777777" w:rsidR="00210AE9" w:rsidRPr="00210AE9" w:rsidRDefault="00210AE9" w:rsidP="00210AE9">
      <w:pPr>
        <w:numPr>
          <w:ilvl w:val="0"/>
          <w:numId w:val="13"/>
        </w:numPr>
        <w:rPr>
          <w:rFonts w:ascii="Arial" w:eastAsia="Calibri" w:hAnsi="Arial" w:cs="Arial"/>
          <w:color w:val="000080"/>
          <w:sz w:val="28"/>
          <w:szCs w:val="28"/>
          <w:lang w:val="en-ZW" w:eastAsia="ar-SA"/>
        </w:rPr>
      </w:pPr>
      <w:r w:rsidRPr="00210AE9">
        <w:rPr>
          <w:rFonts w:ascii="Arial" w:eastAsia="Calibri" w:hAnsi="Arial" w:cs="Arial"/>
          <w:color w:val="000080"/>
          <w:sz w:val="28"/>
          <w:szCs w:val="28"/>
          <w:lang w:val="en-ZW" w:eastAsia="ar-SA"/>
        </w:rPr>
        <w:t>The Zimbabwe National Chamber of Commerce [ZNCC].</w:t>
      </w:r>
    </w:p>
    <w:p w14:paraId="6F2C8BEB" w14:textId="77777777" w:rsidR="00210AE9" w:rsidRPr="00210AE9" w:rsidRDefault="00210AE9" w:rsidP="00210AE9">
      <w:pPr>
        <w:spacing w:after="0"/>
        <w:rPr>
          <w:rFonts w:ascii="Arial" w:eastAsia="Calibri" w:hAnsi="Arial" w:cs="Arial"/>
          <w:color w:val="000080"/>
          <w:sz w:val="28"/>
          <w:szCs w:val="28"/>
          <w:lang w:val="en-ZW" w:eastAsia="en-US"/>
        </w:rPr>
      </w:pPr>
      <w:r w:rsidRPr="00210AE9">
        <w:rPr>
          <w:rFonts w:ascii="Arial" w:eastAsia="Calibri" w:hAnsi="Arial" w:cs="Arial"/>
          <w:i/>
          <w:iCs/>
          <w:color w:val="000080"/>
          <w:sz w:val="28"/>
          <w:szCs w:val="28"/>
          <w:lang w:val="en-ZW" w:eastAsia="en-US"/>
        </w:rPr>
        <w:t>Physical meeting.</w:t>
      </w:r>
    </w:p>
    <w:p w14:paraId="1B00977B" w14:textId="77777777" w:rsidR="00210AE9" w:rsidRPr="00210AE9" w:rsidRDefault="00210AE9" w:rsidP="00210AE9">
      <w:pPr>
        <w:spacing w:after="120"/>
        <w:rPr>
          <w:rFonts w:ascii="Arial" w:eastAsia="Calibri" w:hAnsi="Arial" w:cs="Arial"/>
          <w:color w:val="000080"/>
          <w:sz w:val="28"/>
          <w:szCs w:val="28"/>
          <w:lang w:val="en-ZW" w:eastAsia="en-ZW"/>
        </w:rPr>
      </w:pPr>
      <w:r w:rsidRPr="00210AE9">
        <w:rPr>
          <w:rFonts w:ascii="Arial" w:eastAsia="Calibri" w:hAnsi="Arial" w:cs="Arial"/>
          <w:color w:val="000080"/>
          <w:sz w:val="28"/>
          <w:szCs w:val="28"/>
          <w:lang w:val="en-ZW" w:eastAsia="en-US"/>
        </w:rPr>
        <w:t>Venue:</w:t>
      </w:r>
      <w:r w:rsidRPr="00210AE9">
        <w:rPr>
          <w:rFonts w:ascii="Arial" w:eastAsia="Calibri" w:hAnsi="Arial" w:cs="Arial"/>
          <w:color w:val="000080"/>
          <w:sz w:val="28"/>
          <w:szCs w:val="28"/>
          <w:lang w:val="en-ZW" w:eastAsia="en-ZW"/>
        </w:rPr>
        <w:t xml:space="preserve"> Senate Chamber.</w:t>
      </w:r>
    </w:p>
    <w:p w14:paraId="00C00CC0" w14:textId="77777777" w:rsidR="00210AE9" w:rsidRPr="00210AE9" w:rsidRDefault="00210AE9" w:rsidP="00210AE9">
      <w:pPr>
        <w:jc w:val="center"/>
        <w:rPr>
          <w:rFonts w:ascii="Arial" w:eastAsia="Calibri" w:hAnsi="Arial" w:cs="Arial"/>
          <w:b/>
          <w:bCs/>
          <w:color w:val="000080"/>
          <w:sz w:val="28"/>
          <w:szCs w:val="28"/>
          <w:lang w:val="en-ZW" w:eastAsia="en-ZW"/>
        </w:rPr>
      </w:pPr>
      <w:r w:rsidRPr="00210AE9">
        <w:rPr>
          <w:rFonts w:ascii="Arial" w:eastAsia="Calibri" w:hAnsi="Arial" w:cs="Arial"/>
          <w:b/>
          <w:bCs/>
          <w:color w:val="000080"/>
          <w:sz w:val="28"/>
          <w:szCs w:val="28"/>
          <w:u w:val="single"/>
          <w:lang w:val="en-ZW" w:eastAsia="en-ZW"/>
        </w:rPr>
        <w:t>Tuesday 21st June at 10 am</w:t>
      </w:r>
    </w:p>
    <w:p w14:paraId="62B5C4AA" w14:textId="77777777" w:rsidR="00210AE9" w:rsidRPr="00210AE9" w:rsidRDefault="00210AE9" w:rsidP="00210AE9">
      <w:pPr>
        <w:spacing w:after="0"/>
        <w:jc w:val="both"/>
        <w:rPr>
          <w:rFonts w:ascii="Arial" w:eastAsia="Calibri" w:hAnsi="Arial" w:cs="Arial"/>
          <w:color w:val="000080"/>
          <w:sz w:val="28"/>
          <w:szCs w:val="28"/>
          <w:lang w:val="en-ZW" w:eastAsia="en-US"/>
        </w:rPr>
      </w:pPr>
      <w:r w:rsidRPr="00210AE9">
        <w:rPr>
          <w:rFonts w:ascii="Arial" w:eastAsia="Calibri" w:hAnsi="Arial" w:cs="Arial"/>
          <w:b/>
          <w:bCs/>
          <w:color w:val="000080"/>
          <w:sz w:val="28"/>
          <w:szCs w:val="28"/>
          <w:lang w:val="en-ZW" w:eastAsia="en-US"/>
        </w:rPr>
        <w:t>Portfolio Committee: Lands, Agriculture, Water, Fisheries and Rural Resettlement</w:t>
      </w:r>
    </w:p>
    <w:p w14:paraId="7246A052" w14:textId="77777777" w:rsidR="00210AE9" w:rsidRPr="00210AE9" w:rsidRDefault="00210AE9" w:rsidP="00210AE9">
      <w:pPr>
        <w:keepNext/>
        <w:jc w:val="both"/>
        <w:rPr>
          <w:rFonts w:ascii="Arial" w:eastAsia="Calibri" w:hAnsi="Arial" w:cs="Arial"/>
          <w:color w:val="000080"/>
          <w:sz w:val="28"/>
          <w:szCs w:val="28"/>
          <w:lang w:val="en-ZW" w:eastAsia="en-US"/>
        </w:rPr>
      </w:pPr>
      <w:r w:rsidRPr="00210AE9">
        <w:rPr>
          <w:rFonts w:ascii="Arial" w:eastAsia="Calibri" w:hAnsi="Arial" w:cs="Arial"/>
          <w:color w:val="000080"/>
          <w:sz w:val="28"/>
          <w:szCs w:val="28"/>
          <w:lang w:val="en-ZW" w:eastAsia="en-US"/>
        </w:rPr>
        <w:t xml:space="preserve">Oral evidence from the Sub-Sahara and </w:t>
      </w:r>
      <w:proofErr w:type="spellStart"/>
      <w:r w:rsidRPr="00210AE9">
        <w:rPr>
          <w:rFonts w:ascii="Arial" w:eastAsia="Calibri" w:hAnsi="Arial" w:cs="Arial"/>
          <w:color w:val="000080"/>
          <w:sz w:val="28"/>
          <w:szCs w:val="28"/>
          <w:lang w:val="en-ZW" w:eastAsia="en-US"/>
        </w:rPr>
        <w:t>Voedsel</w:t>
      </w:r>
      <w:proofErr w:type="spellEnd"/>
      <w:r w:rsidRPr="00210AE9">
        <w:rPr>
          <w:rFonts w:ascii="Arial" w:eastAsia="Calibri" w:hAnsi="Arial" w:cs="Arial"/>
          <w:color w:val="000080"/>
          <w:sz w:val="28"/>
          <w:szCs w:val="28"/>
          <w:lang w:val="en-ZW" w:eastAsia="en-US"/>
        </w:rPr>
        <w:t xml:space="preserve"> on:</w:t>
      </w:r>
    </w:p>
    <w:p w14:paraId="1A816B0B" w14:textId="77777777" w:rsidR="00210AE9" w:rsidRPr="00210AE9" w:rsidRDefault="00210AE9" w:rsidP="00210AE9">
      <w:pPr>
        <w:numPr>
          <w:ilvl w:val="0"/>
          <w:numId w:val="14"/>
        </w:numPr>
        <w:ind w:left="714" w:hanging="357"/>
        <w:rPr>
          <w:rFonts w:ascii="Arial" w:eastAsia="Calibri" w:hAnsi="Arial" w:cs="Arial"/>
          <w:color w:val="000080"/>
          <w:sz w:val="28"/>
          <w:szCs w:val="28"/>
          <w:lang w:val="en-ZW" w:eastAsia="en-US"/>
        </w:rPr>
      </w:pPr>
      <w:r w:rsidRPr="00210AE9">
        <w:rPr>
          <w:rFonts w:ascii="Arial" w:eastAsia="Calibri" w:hAnsi="Arial" w:cs="Arial"/>
          <w:color w:val="000080"/>
          <w:sz w:val="28"/>
          <w:szCs w:val="28"/>
          <w:lang w:val="en-ZW" w:eastAsia="en-US"/>
        </w:rPr>
        <w:t>Progress made in clearing payments to farmers and other service providers for the previous tobacco season; and</w:t>
      </w:r>
    </w:p>
    <w:p w14:paraId="71F44535" w14:textId="77777777" w:rsidR="00210AE9" w:rsidRPr="00210AE9" w:rsidRDefault="00210AE9" w:rsidP="00210AE9">
      <w:pPr>
        <w:numPr>
          <w:ilvl w:val="0"/>
          <w:numId w:val="14"/>
        </w:numPr>
        <w:ind w:left="714" w:hanging="357"/>
        <w:rPr>
          <w:rFonts w:ascii="Arial" w:eastAsia="Calibri" w:hAnsi="Arial" w:cs="Arial"/>
          <w:color w:val="000080"/>
          <w:sz w:val="28"/>
          <w:szCs w:val="28"/>
          <w:lang w:val="en-ZW" w:eastAsia="en-US"/>
        </w:rPr>
      </w:pPr>
      <w:r w:rsidRPr="00210AE9">
        <w:rPr>
          <w:rFonts w:ascii="Arial" w:eastAsia="Calibri" w:hAnsi="Arial" w:cs="Arial"/>
          <w:color w:val="000080"/>
          <w:sz w:val="28"/>
          <w:szCs w:val="28"/>
          <w:lang w:val="en-ZW" w:eastAsia="en-US"/>
        </w:rPr>
        <w:t>Funding mechanisms and sources of funding for the current farming season.</w:t>
      </w:r>
    </w:p>
    <w:p w14:paraId="430FF5A5" w14:textId="77777777" w:rsidR="00210AE9" w:rsidRPr="00210AE9" w:rsidRDefault="00210AE9" w:rsidP="00210AE9">
      <w:pPr>
        <w:spacing w:after="0"/>
        <w:rPr>
          <w:rFonts w:ascii="Arial" w:eastAsia="Calibri" w:hAnsi="Arial" w:cs="Arial"/>
          <w:color w:val="000080"/>
          <w:sz w:val="28"/>
          <w:szCs w:val="28"/>
          <w:lang w:val="en-ZW" w:eastAsia="en-US"/>
        </w:rPr>
      </w:pPr>
      <w:r w:rsidRPr="00210AE9">
        <w:rPr>
          <w:rFonts w:ascii="Arial" w:eastAsia="Calibri" w:hAnsi="Arial" w:cs="Arial"/>
          <w:i/>
          <w:iCs/>
          <w:color w:val="000080"/>
          <w:sz w:val="28"/>
          <w:szCs w:val="28"/>
          <w:lang w:val="en-ZW" w:eastAsia="en-US"/>
        </w:rPr>
        <w:t>Physical meeting.</w:t>
      </w:r>
    </w:p>
    <w:p w14:paraId="564F8A4A" w14:textId="77777777" w:rsidR="00210AE9" w:rsidRPr="00210AE9" w:rsidRDefault="00210AE9" w:rsidP="00210AE9">
      <w:pPr>
        <w:spacing w:after="120"/>
        <w:rPr>
          <w:rFonts w:ascii="Arial" w:eastAsia="Calibri" w:hAnsi="Arial" w:cs="Arial"/>
          <w:color w:val="000080"/>
          <w:sz w:val="28"/>
          <w:szCs w:val="28"/>
          <w:lang w:val="en-ZW" w:eastAsia="en-ZW"/>
        </w:rPr>
      </w:pPr>
      <w:r w:rsidRPr="00210AE9">
        <w:rPr>
          <w:rFonts w:ascii="Arial" w:eastAsia="Calibri" w:hAnsi="Arial" w:cs="Arial"/>
          <w:color w:val="000080"/>
          <w:sz w:val="28"/>
          <w:szCs w:val="28"/>
          <w:lang w:val="en-ZW" w:eastAsia="en-US"/>
        </w:rPr>
        <w:t>Venue:</w:t>
      </w:r>
      <w:r w:rsidRPr="00210AE9">
        <w:rPr>
          <w:rFonts w:ascii="Arial" w:eastAsia="Calibri" w:hAnsi="Arial" w:cs="Arial"/>
          <w:color w:val="000080"/>
          <w:sz w:val="28"/>
          <w:szCs w:val="28"/>
          <w:lang w:val="en-ZW" w:eastAsia="en-ZW"/>
        </w:rPr>
        <w:t xml:space="preserve"> Senate Chamber.</w:t>
      </w:r>
    </w:p>
    <w:p w14:paraId="620301BA" w14:textId="6BE81292" w:rsidR="00E47154" w:rsidRDefault="00E47154" w:rsidP="00E47154">
      <w:pPr>
        <w:jc w:val="both"/>
        <w:rPr>
          <w:rFonts w:ascii="Arial" w:eastAsia="Calibri" w:hAnsi="Arial" w:cs="Arial"/>
          <w:sz w:val="28"/>
          <w:szCs w:val="28"/>
          <w:lang w:val="en-US" w:eastAsia="en-ZW"/>
        </w:rPr>
      </w:pPr>
    </w:p>
    <w:p w14:paraId="411D6074" w14:textId="77777777" w:rsidR="00210AE9" w:rsidRPr="00E47154" w:rsidRDefault="00210AE9" w:rsidP="00E47154">
      <w:pPr>
        <w:jc w:val="both"/>
        <w:rPr>
          <w:rFonts w:ascii="Arial" w:eastAsia="Calibri" w:hAnsi="Arial" w:cs="Arial"/>
          <w:sz w:val="28"/>
          <w:szCs w:val="28"/>
          <w:lang w:val="en-US" w:eastAsia="en-ZW"/>
        </w:rPr>
      </w:pPr>
    </w:p>
    <w:p w14:paraId="2A6A9187" w14:textId="77777777" w:rsidR="00FC3094" w:rsidRPr="00FC3094" w:rsidRDefault="00FC3094" w:rsidP="00FC3094">
      <w:pPr>
        <w:jc w:val="both"/>
        <w:rPr>
          <w:rFonts w:ascii="Arial" w:eastAsia="Calibri" w:hAnsi="Arial" w:cs="Arial"/>
          <w:sz w:val="28"/>
          <w:szCs w:val="28"/>
          <w:lang w:val="en-US" w:eastAsia="en-US"/>
        </w:rPr>
      </w:pPr>
    </w:p>
    <w:p w14:paraId="555DC2EF" w14:textId="77777777" w:rsidR="00FC3094" w:rsidRPr="00FC3094" w:rsidRDefault="00FC3094" w:rsidP="00FC3094">
      <w:pPr>
        <w:spacing w:after="120"/>
        <w:ind w:left="57"/>
        <w:jc w:val="both"/>
        <w:rPr>
          <w:rFonts w:ascii="Arial" w:eastAsia="Calibri" w:hAnsi="Arial" w:cs="Arial"/>
          <w:sz w:val="28"/>
          <w:szCs w:val="28"/>
          <w:lang w:val="en-US" w:eastAsia="en-US"/>
        </w:rPr>
      </w:pPr>
    </w:p>
    <w:p w14:paraId="090C21F8" w14:textId="77777777" w:rsidR="00FC3094" w:rsidRPr="00FC3094" w:rsidRDefault="00FC3094" w:rsidP="00FC3094">
      <w:pPr>
        <w:spacing w:after="20"/>
        <w:jc w:val="center"/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lang w:eastAsia="en-US"/>
        </w:rPr>
      </w:pPr>
      <w:r w:rsidRPr="00FC3094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lang w:eastAsia="en-US"/>
        </w:rPr>
        <w:lastRenderedPageBreak/>
        <w:t xml:space="preserve">Veritas makes every effort to ensure reliable </w:t>
      </w:r>
      <w:proofErr w:type="gramStart"/>
      <w:r w:rsidRPr="00FC3094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lang w:eastAsia="en-US"/>
        </w:rPr>
        <w:t>information, but</w:t>
      </w:r>
      <w:proofErr w:type="gramEnd"/>
      <w:r w:rsidRPr="00FC3094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lang w:eastAsia="en-US"/>
        </w:rPr>
        <w:t xml:space="preserve"> cannot take legal responsibility for information supplied.</w:t>
      </w:r>
    </w:p>
    <w:p w14:paraId="317FE416" w14:textId="77777777" w:rsidR="00FC3094" w:rsidRPr="00FC3094" w:rsidRDefault="00FC3094" w:rsidP="00FC3094">
      <w:pPr>
        <w:spacing w:after="40"/>
        <w:jc w:val="center"/>
        <w:rPr>
          <w:rFonts w:eastAsia="Calibri"/>
          <w:b/>
          <w:bCs/>
          <w:lang w:val="en-ZW" w:eastAsia="en-US"/>
        </w:rPr>
      </w:pPr>
      <w:r w:rsidRPr="00FC3094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u w:val="single"/>
          <w:lang w:eastAsia="en-US"/>
        </w:rPr>
        <w:t>If you want to contact Veritas, have any questions or wish to subscribe or unsubscribe please email</w:t>
      </w:r>
      <w:r w:rsidRPr="00FC3094">
        <w:rPr>
          <w:rFonts w:ascii="Calibri" w:eastAsia="Calibri" w:hAnsi="Calibri" w:cs="Calibri"/>
          <w:b/>
          <w:bCs/>
          <w:i/>
          <w:iCs/>
          <w:color w:val="000080"/>
          <w:sz w:val="18"/>
          <w:szCs w:val="18"/>
          <w:u w:val="single"/>
          <w:lang w:eastAsia="en-US"/>
        </w:rPr>
        <w:t xml:space="preserve"> </w:t>
      </w:r>
      <w:hyperlink r:id="rId7" w:history="1">
        <w:r w:rsidRPr="00FC3094">
          <w:rPr>
            <w:rFonts w:ascii="Calibri" w:eastAsia="Calibri" w:hAnsi="Calibri" w:cs="Calibri"/>
            <w:b/>
            <w:bCs/>
            <w:i/>
            <w:iCs/>
            <w:color w:val="008000"/>
            <w:sz w:val="18"/>
            <w:szCs w:val="18"/>
            <w:u w:val="single"/>
            <w:lang w:eastAsia="en-US"/>
          </w:rPr>
          <w:t>veritas@mango.zw</w:t>
        </w:r>
      </w:hyperlink>
    </w:p>
    <w:p w14:paraId="125DF44A" w14:textId="77777777" w:rsidR="00FC3094" w:rsidRPr="00FC3094" w:rsidRDefault="00FC3094" w:rsidP="00FC3094">
      <w:pPr>
        <w:spacing w:after="20"/>
        <w:jc w:val="center"/>
        <w:rPr>
          <w:rFonts w:eastAsia="Calibri"/>
          <w:b/>
          <w:bCs/>
          <w:lang w:eastAsia="en-US"/>
        </w:rPr>
      </w:pPr>
      <w:r w:rsidRPr="00FC3094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u w:val="single"/>
          <w:lang w:eastAsia="en-US"/>
        </w:rPr>
        <w:t xml:space="preserve">If you are looking for </w:t>
      </w:r>
      <w:proofErr w:type="gramStart"/>
      <w:r w:rsidRPr="00FC3094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u w:val="single"/>
          <w:lang w:eastAsia="en-US"/>
        </w:rPr>
        <w:t>legislation</w:t>
      </w:r>
      <w:proofErr w:type="gramEnd"/>
      <w:r w:rsidRPr="00FC3094">
        <w:rPr>
          <w:rFonts w:ascii="Calibri" w:eastAsia="Calibri" w:hAnsi="Calibri" w:cs="Calibri"/>
          <w:b/>
          <w:bCs/>
          <w:i/>
          <w:iCs/>
          <w:color w:val="1F497D"/>
          <w:sz w:val="18"/>
          <w:szCs w:val="18"/>
          <w:lang w:eastAsia="en-US"/>
        </w:rPr>
        <w:t xml:space="preserve"> please look for it on </w:t>
      </w:r>
      <w:hyperlink r:id="rId8" w:history="1">
        <w:r w:rsidRPr="00FC3094">
          <w:rPr>
            <w:rFonts w:ascii="Calibri" w:eastAsia="Calibri" w:hAnsi="Calibri" w:cs="Calibri"/>
            <w:i/>
            <w:iCs/>
            <w:color w:val="008000"/>
            <w:sz w:val="18"/>
            <w:szCs w:val="18"/>
            <w:u w:val="single"/>
            <w:lang w:eastAsia="en-US"/>
          </w:rPr>
          <w:t>www.veritaszim.net</w:t>
        </w:r>
      </w:hyperlink>
    </w:p>
    <w:p w14:paraId="39717B9F" w14:textId="77777777" w:rsidR="00FC3094" w:rsidRPr="00FC3094" w:rsidRDefault="00FC3094" w:rsidP="00FC3094">
      <w:pPr>
        <w:spacing w:after="120"/>
        <w:jc w:val="center"/>
        <w:rPr>
          <w:rFonts w:eastAsia="Calibri"/>
          <w:color w:val="1F497D"/>
          <w:sz w:val="8"/>
          <w:szCs w:val="8"/>
          <w:lang w:eastAsia="en-US"/>
        </w:rPr>
      </w:pPr>
      <w:r w:rsidRPr="00FC3094">
        <w:rPr>
          <w:rFonts w:ascii="Calibri" w:eastAsia="Calibri" w:hAnsi="Calibri" w:cs="Calibri"/>
          <w:b/>
          <w:bCs/>
          <w:color w:val="1F497D"/>
          <w:sz w:val="18"/>
          <w:szCs w:val="18"/>
          <w:lang w:eastAsia="en-US"/>
        </w:rPr>
        <w:t>Follow us on</w:t>
      </w:r>
      <w:r w:rsidRPr="00FC3094">
        <w:rPr>
          <w:rFonts w:ascii="Calibri" w:eastAsia="Calibri" w:hAnsi="Calibri" w:cs="Calibri"/>
          <w:color w:val="000080"/>
          <w:sz w:val="18"/>
          <w:szCs w:val="18"/>
          <w:lang w:eastAsia="en-US"/>
        </w:rPr>
        <w:t xml:space="preserve"> </w:t>
      </w:r>
      <w:r w:rsidRPr="00FC3094">
        <w:rPr>
          <w:rFonts w:ascii="Calibri" w:eastAsia="Calibri" w:hAnsi="Calibri" w:cs="Calibri"/>
          <w:b/>
          <w:bCs/>
          <w:i/>
          <w:iCs/>
          <w:noProof/>
          <w:color w:val="1F497D"/>
          <w:sz w:val="22"/>
          <w:szCs w:val="22"/>
          <w:lang w:eastAsia="en-ZW"/>
        </w:rPr>
        <w:drawing>
          <wp:inline distT="0" distB="0" distL="0" distR="0" wp14:anchorId="2133B74A" wp14:editId="580B541E">
            <wp:extent cx="257175" cy="257175"/>
            <wp:effectExtent l="0" t="0" r="9525" b="9525"/>
            <wp:docPr id="16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094">
        <w:rPr>
          <w:rFonts w:ascii="Calibri" w:eastAsia="Calibri" w:hAnsi="Calibri" w:cs="Calibri"/>
          <w:color w:val="1F497D"/>
          <w:sz w:val="22"/>
          <w:szCs w:val="22"/>
          <w:lang w:eastAsia="en-US"/>
        </w:rPr>
        <w:t> </w:t>
      </w:r>
      <w:r w:rsidRPr="00FC3094">
        <w:rPr>
          <w:rFonts w:ascii="Calibri" w:eastAsia="Calibri" w:hAnsi="Calibri" w:cs="Calibri"/>
          <w:b/>
          <w:bCs/>
          <w:i/>
          <w:iCs/>
          <w:noProof/>
          <w:sz w:val="22"/>
          <w:szCs w:val="22"/>
          <w:lang w:eastAsia="en-ZW"/>
        </w:rPr>
        <w:drawing>
          <wp:inline distT="0" distB="0" distL="0" distR="0" wp14:anchorId="45A6F29E" wp14:editId="30B66A92">
            <wp:extent cx="295275" cy="257175"/>
            <wp:effectExtent l="0" t="0" r="9525" b="9525"/>
            <wp:docPr id="17" name="Picture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094">
        <w:rPr>
          <w:rFonts w:ascii="Calibri" w:eastAsia="Calibri" w:hAnsi="Calibri" w:cs="Calibri"/>
          <w:color w:val="1F497D"/>
          <w:sz w:val="22"/>
          <w:szCs w:val="22"/>
          <w:lang w:eastAsia="en-US"/>
        </w:rPr>
        <w:t> </w:t>
      </w:r>
      <w:r w:rsidRPr="00FC3094">
        <w:rPr>
          <w:rFonts w:ascii="Calibri" w:eastAsia="Calibri" w:hAnsi="Calibri" w:cs="Calibri"/>
          <w:b/>
          <w:bCs/>
          <w:i/>
          <w:iCs/>
          <w:noProof/>
          <w:color w:val="1F497D"/>
          <w:sz w:val="22"/>
          <w:szCs w:val="22"/>
          <w:lang w:eastAsia="en-ZW"/>
        </w:rPr>
        <w:drawing>
          <wp:inline distT="0" distB="0" distL="0" distR="0" wp14:anchorId="61232E57" wp14:editId="1DB5AE80">
            <wp:extent cx="257175" cy="266700"/>
            <wp:effectExtent l="0" t="0" r="9525" b="0"/>
            <wp:docPr id="18" name="Picture 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094">
        <w:rPr>
          <w:rFonts w:ascii="Calibri" w:eastAsia="Calibri" w:hAnsi="Calibri" w:cs="Calibri"/>
          <w:color w:val="1F497D"/>
          <w:sz w:val="22"/>
          <w:szCs w:val="22"/>
          <w:lang w:eastAsia="en-US"/>
        </w:rPr>
        <w:t> </w:t>
      </w:r>
      <w:r w:rsidRPr="00FC3094">
        <w:rPr>
          <w:rFonts w:ascii="Calibri" w:eastAsia="Calibri" w:hAnsi="Calibri" w:cs="Calibri"/>
          <w:b/>
          <w:bCs/>
          <w:i/>
          <w:iCs/>
          <w:noProof/>
          <w:sz w:val="22"/>
          <w:szCs w:val="22"/>
          <w:lang w:eastAsia="en-ZW"/>
        </w:rPr>
        <w:drawing>
          <wp:inline distT="0" distB="0" distL="0" distR="0" wp14:anchorId="5DF437BE" wp14:editId="7D0B6CA8">
            <wp:extent cx="304800" cy="304800"/>
            <wp:effectExtent l="0" t="0" r="0" b="0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094">
        <w:rPr>
          <w:rFonts w:ascii="Calibri" w:eastAsia="Calibri" w:hAnsi="Calibri" w:cs="Calibri"/>
          <w:b/>
          <w:bCs/>
          <w:color w:val="1F497D"/>
          <w:sz w:val="18"/>
          <w:szCs w:val="18"/>
          <w:lang w:eastAsia="en-US"/>
        </w:rPr>
        <w:t>(+263 71 893 3633)</w:t>
      </w:r>
    </w:p>
    <w:p w14:paraId="51A05A34" w14:textId="77777777" w:rsidR="00FC3094" w:rsidRPr="00FC3094" w:rsidRDefault="00FC3094" w:rsidP="00FC3094">
      <w:pPr>
        <w:spacing w:after="20"/>
        <w:jc w:val="center"/>
        <w:rPr>
          <w:rFonts w:eastAsia="Calibri"/>
          <w:color w:val="1F497D"/>
          <w:sz w:val="28"/>
          <w:szCs w:val="28"/>
          <w:lang w:eastAsia="en-US"/>
        </w:rPr>
      </w:pPr>
      <w:r w:rsidRPr="00FC3094">
        <w:rPr>
          <w:rFonts w:ascii="Calibri" w:eastAsia="Calibri" w:hAnsi="Calibri" w:cs="Calibri"/>
          <w:b/>
          <w:bCs/>
          <w:i/>
          <w:iCs/>
          <w:noProof/>
          <w:sz w:val="22"/>
          <w:szCs w:val="22"/>
          <w:lang w:eastAsia="en-ZW"/>
        </w:rPr>
        <w:drawing>
          <wp:inline distT="0" distB="0" distL="0" distR="0" wp14:anchorId="3A5453CE" wp14:editId="501FD988">
            <wp:extent cx="685800" cy="238125"/>
            <wp:effectExtent l="0" t="0" r="0" b="9525"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155C2" w14:textId="77777777" w:rsidR="00FC3094" w:rsidRPr="00FC3094" w:rsidRDefault="00FC3094" w:rsidP="00FC3094">
      <w:pPr>
        <w:spacing w:after="0"/>
        <w:jc w:val="center"/>
        <w:rPr>
          <w:rFonts w:eastAsia="Calibri"/>
          <w:lang w:eastAsia="en-US"/>
        </w:rPr>
      </w:pPr>
      <w:r w:rsidRPr="00FC3094">
        <w:rPr>
          <w:rFonts w:ascii="Calibri" w:eastAsia="Calibri" w:hAnsi="Calibri" w:cs="Calibri"/>
          <w:b/>
          <w:bCs/>
          <w:i/>
          <w:iCs/>
          <w:color w:val="002060"/>
          <w:sz w:val="18"/>
          <w:szCs w:val="18"/>
          <w:lang w:eastAsia="en-US"/>
        </w:rPr>
        <w:t>This work is licensed under a</w:t>
      </w:r>
      <w:r w:rsidRPr="00FC3094">
        <w:rPr>
          <w:rFonts w:ascii="Calibri" w:eastAsia="Calibri" w:hAnsi="Calibri" w:cs="Calibri"/>
          <w:i/>
          <w:iCs/>
          <w:color w:val="1F497D"/>
          <w:sz w:val="18"/>
          <w:szCs w:val="18"/>
          <w:lang w:eastAsia="en-US"/>
        </w:rPr>
        <w:t xml:space="preserve"> </w:t>
      </w:r>
      <w:hyperlink r:id="rId22" w:history="1">
        <w:r w:rsidRPr="00FC3094">
          <w:rPr>
            <w:rFonts w:ascii="Calibri" w:eastAsia="Calibri" w:hAnsi="Calibri" w:cs="Calibri"/>
            <w:i/>
            <w:iCs/>
            <w:color w:val="008000"/>
            <w:sz w:val="18"/>
            <w:szCs w:val="18"/>
            <w:u w:val="single"/>
            <w:lang w:eastAsia="en-US"/>
          </w:rPr>
          <w:t>Creative Commons Attribution-</w:t>
        </w:r>
        <w:proofErr w:type="spellStart"/>
        <w:r w:rsidRPr="00FC3094">
          <w:rPr>
            <w:rFonts w:ascii="Calibri" w:eastAsia="Calibri" w:hAnsi="Calibri" w:cs="Calibri"/>
            <w:i/>
            <w:iCs/>
            <w:color w:val="008000"/>
            <w:sz w:val="18"/>
            <w:szCs w:val="18"/>
            <w:u w:val="single"/>
            <w:lang w:eastAsia="en-US"/>
          </w:rPr>
          <w:t>NonCommercial</w:t>
        </w:r>
        <w:proofErr w:type="spellEnd"/>
        <w:r w:rsidRPr="00FC3094">
          <w:rPr>
            <w:rFonts w:ascii="Calibri" w:eastAsia="Calibri" w:hAnsi="Calibri" w:cs="Calibri"/>
            <w:i/>
            <w:iCs/>
            <w:color w:val="008000"/>
            <w:sz w:val="18"/>
            <w:szCs w:val="18"/>
            <w:u w:val="single"/>
            <w:lang w:eastAsia="en-US"/>
          </w:rPr>
          <w:t>-</w:t>
        </w:r>
        <w:proofErr w:type="spellStart"/>
        <w:r w:rsidRPr="00FC3094">
          <w:rPr>
            <w:rFonts w:ascii="Calibri" w:eastAsia="Calibri" w:hAnsi="Calibri" w:cs="Calibri"/>
            <w:i/>
            <w:iCs/>
            <w:color w:val="008000"/>
            <w:sz w:val="18"/>
            <w:szCs w:val="18"/>
            <w:u w:val="single"/>
            <w:lang w:eastAsia="en-US"/>
          </w:rPr>
          <w:t>ShareAlike</w:t>
        </w:r>
        <w:proofErr w:type="spellEnd"/>
        <w:r w:rsidRPr="00FC3094">
          <w:rPr>
            <w:rFonts w:ascii="Calibri" w:eastAsia="Calibri" w:hAnsi="Calibri" w:cs="Calibri"/>
            <w:i/>
            <w:iCs/>
            <w:color w:val="008000"/>
            <w:sz w:val="18"/>
            <w:szCs w:val="18"/>
            <w:u w:val="single"/>
            <w:lang w:eastAsia="en-US"/>
          </w:rPr>
          <w:t xml:space="preserve"> 4.0 International License</w:t>
        </w:r>
      </w:hyperlink>
      <w:r w:rsidRPr="00FC3094">
        <w:rPr>
          <w:rFonts w:ascii="Calibri" w:eastAsia="Calibri" w:hAnsi="Calibri" w:cs="Calibri"/>
          <w:i/>
          <w:iCs/>
          <w:color w:val="008000"/>
          <w:sz w:val="18"/>
          <w:szCs w:val="18"/>
          <w:u w:val="single"/>
          <w:lang w:eastAsia="en-US"/>
        </w:rPr>
        <w:t>.</w:t>
      </w:r>
    </w:p>
    <w:p w14:paraId="31CAB4F4" w14:textId="3F53169D" w:rsidR="00C95847" w:rsidRPr="00205D9A" w:rsidRDefault="00C95847" w:rsidP="00205D9A"/>
    <w:sectPr w:rsidR="00C95847" w:rsidRPr="00205D9A" w:rsidSect="002F570F">
      <w:headerReference w:type="default" r:id="rId23"/>
      <w:pgSz w:w="11906" w:h="16838" w:code="9"/>
      <w:pgMar w:top="1418" w:right="1134" w:bottom="1134" w:left="1134" w:header="90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00BE" w14:textId="77777777" w:rsidR="0077525D" w:rsidRDefault="0077525D" w:rsidP="002F570F">
      <w:pPr>
        <w:spacing w:after="0"/>
      </w:pPr>
      <w:r>
        <w:separator/>
      </w:r>
    </w:p>
  </w:endnote>
  <w:endnote w:type="continuationSeparator" w:id="0">
    <w:p w14:paraId="3A35C67C" w14:textId="77777777" w:rsidR="0077525D" w:rsidRDefault="0077525D" w:rsidP="002F57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7287" w14:textId="77777777" w:rsidR="0077525D" w:rsidRDefault="0077525D" w:rsidP="002F570F">
      <w:pPr>
        <w:spacing w:after="0"/>
      </w:pPr>
      <w:r>
        <w:separator/>
      </w:r>
    </w:p>
  </w:footnote>
  <w:footnote w:type="continuationSeparator" w:id="0">
    <w:p w14:paraId="282072E1" w14:textId="77777777" w:rsidR="0077525D" w:rsidRDefault="0077525D" w:rsidP="002F57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6197" w14:textId="07032D17" w:rsidR="002F570F" w:rsidRDefault="002F570F" w:rsidP="00550AE1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</w:pPr>
    <w:r>
      <w:t xml:space="preserve">Committees Series </w:t>
    </w:r>
    <w:r w:rsidR="007536A2">
      <w:t>2</w:t>
    </w:r>
    <w:r w:rsidR="00210AE9">
      <w:t>4</w:t>
    </w:r>
    <w:r>
      <w:t>/20</w:t>
    </w:r>
    <w:r w:rsidR="00550AE1">
      <w:t>2</w:t>
    </w:r>
    <w:r w:rsidR="0079365E">
      <w:t>2</w:t>
    </w:r>
    <w:r>
      <w:tab/>
    </w:r>
    <w:r w:rsidR="00210AE9" w:rsidRPr="00210AE9">
      <w:t>Open Meetings</w:t>
    </w:r>
    <w:r>
      <w:tab/>
    </w:r>
    <w:r w:rsidR="00E47154">
      <w:t>1</w:t>
    </w:r>
    <w:r w:rsidR="00210AE9">
      <w:t>7</w:t>
    </w:r>
    <w:r w:rsidR="0085601E">
      <w:t xml:space="preserve"> </w:t>
    </w:r>
    <w:r w:rsidR="007536A2">
      <w:t>June</w:t>
    </w:r>
    <w:r w:rsidR="00884569">
      <w:t xml:space="preserve"> </w:t>
    </w:r>
    <w:r>
      <w:t>20</w:t>
    </w:r>
    <w:r w:rsidR="00550AE1">
      <w:t>2</w:t>
    </w:r>
    <w:r w:rsidR="0079365E">
      <w:t>2</w:t>
    </w:r>
    <w:r w:rsidR="00884569">
      <w:br/>
    </w:r>
    <w:r w:rsidR="00884569">
      <w:tab/>
    </w:r>
    <w:r w:rsidR="00210AE9" w:rsidRPr="00210AE9">
      <w:t>scheduled for 20th and 21st June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97D"/>
    <w:multiLevelType w:val="hybridMultilevel"/>
    <w:tmpl w:val="E99EFED6"/>
    <w:lvl w:ilvl="0" w:tplc="0809000F">
      <w:start w:val="1"/>
      <w:numFmt w:val="decimal"/>
      <w:lvlText w:val="%1."/>
      <w:lvlJc w:val="left"/>
      <w:pPr>
        <w:ind w:left="462" w:hanging="360"/>
      </w:pPr>
    </w:lvl>
    <w:lvl w:ilvl="1" w:tplc="08090019">
      <w:start w:val="1"/>
      <w:numFmt w:val="lowerLetter"/>
      <w:lvlText w:val="%2."/>
      <w:lvlJc w:val="left"/>
      <w:pPr>
        <w:ind w:left="1182" w:hanging="360"/>
      </w:pPr>
    </w:lvl>
    <w:lvl w:ilvl="2" w:tplc="0809001B">
      <w:start w:val="1"/>
      <w:numFmt w:val="lowerRoman"/>
      <w:lvlText w:val="%3."/>
      <w:lvlJc w:val="right"/>
      <w:pPr>
        <w:ind w:left="1902" w:hanging="180"/>
      </w:pPr>
    </w:lvl>
    <w:lvl w:ilvl="3" w:tplc="0809000F">
      <w:start w:val="1"/>
      <w:numFmt w:val="decimal"/>
      <w:lvlText w:val="%4."/>
      <w:lvlJc w:val="left"/>
      <w:pPr>
        <w:ind w:left="2622" w:hanging="360"/>
      </w:pPr>
    </w:lvl>
    <w:lvl w:ilvl="4" w:tplc="08090019">
      <w:start w:val="1"/>
      <w:numFmt w:val="lowerLetter"/>
      <w:lvlText w:val="%5."/>
      <w:lvlJc w:val="left"/>
      <w:pPr>
        <w:ind w:left="3342" w:hanging="360"/>
      </w:pPr>
    </w:lvl>
    <w:lvl w:ilvl="5" w:tplc="0809001B">
      <w:start w:val="1"/>
      <w:numFmt w:val="lowerRoman"/>
      <w:lvlText w:val="%6."/>
      <w:lvlJc w:val="right"/>
      <w:pPr>
        <w:ind w:left="4062" w:hanging="180"/>
      </w:pPr>
    </w:lvl>
    <w:lvl w:ilvl="6" w:tplc="0809000F">
      <w:start w:val="1"/>
      <w:numFmt w:val="decimal"/>
      <w:lvlText w:val="%7."/>
      <w:lvlJc w:val="left"/>
      <w:pPr>
        <w:ind w:left="4782" w:hanging="360"/>
      </w:pPr>
    </w:lvl>
    <w:lvl w:ilvl="7" w:tplc="08090019">
      <w:start w:val="1"/>
      <w:numFmt w:val="lowerLetter"/>
      <w:lvlText w:val="%8."/>
      <w:lvlJc w:val="left"/>
      <w:pPr>
        <w:ind w:left="5502" w:hanging="360"/>
      </w:pPr>
    </w:lvl>
    <w:lvl w:ilvl="8" w:tplc="0809001B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D2A4169"/>
    <w:multiLevelType w:val="hybridMultilevel"/>
    <w:tmpl w:val="26D40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0F5D"/>
    <w:multiLevelType w:val="hybridMultilevel"/>
    <w:tmpl w:val="0E461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07E3C"/>
    <w:multiLevelType w:val="hybridMultilevel"/>
    <w:tmpl w:val="2CCAC4C4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>
      <w:start w:val="1"/>
      <w:numFmt w:val="lowerLetter"/>
      <w:lvlText w:val="%2."/>
      <w:lvlJc w:val="left"/>
      <w:pPr>
        <w:ind w:left="1515" w:hanging="360"/>
      </w:pPr>
    </w:lvl>
    <w:lvl w:ilvl="2" w:tplc="0809001B">
      <w:start w:val="1"/>
      <w:numFmt w:val="lowerRoman"/>
      <w:lvlText w:val="%3."/>
      <w:lvlJc w:val="right"/>
      <w:pPr>
        <w:ind w:left="2235" w:hanging="180"/>
      </w:pPr>
    </w:lvl>
    <w:lvl w:ilvl="3" w:tplc="0809000F">
      <w:start w:val="1"/>
      <w:numFmt w:val="decimal"/>
      <w:lvlText w:val="%4."/>
      <w:lvlJc w:val="left"/>
      <w:pPr>
        <w:ind w:left="2955" w:hanging="360"/>
      </w:pPr>
    </w:lvl>
    <w:lvl w:ilvl="4" w:tplc="08090019">
      <w:start w:val="1"/>
      <w:numFmt w:val="lowerLetter"/>
      <w:lvlText w:val="%5."/>
      <w:lvlJc w:val="left"/>
      <w:pPr>
        <w:ind w:left="3675" w:hanging="360"/>
      </w:pPr>
    </w:lvl>
    <w:lvl w:ilvl="5" w:tplc="0809001B">
      <w:start w:val="1"/>
      <w:numFmt w:val="lowerRoman"/>
      <w:lvlText w:val="%6."/>
      <w:lvlJc w:val="right"/>
      <w:pPr>
        <w:ind w:left="4395" w:hanging="180"/>
      </w:pPr>
    </w:lvl>
    <w:lvl w:ilvl="6" w:tplc="0809000F">
      <w:start w:val="1"/>
      <w:numFmt w:val="decimal"/>
      <w:lvlText w:val="%7."/>
      <w:lvlJc w:val="left"/>
      <w:pPr>
        <w:ind w:left="5115" w:hanging="360"/>
      </w:pPr>
    </w:lvl>
    <w:lvl w:ilvl="7" w:tplc="08090019">
      <w:start w:val="1"/>
      <w:numFmt w:val="lowerLetter"/>
      <w:lvlText w:val="%8."/>
      <w:lvlJc w:val="left"/>
      <w:pPr>
        <w:ind w:left="5835" w:hanging="360"/>
      </w:pPr>
    </w:lvl>
    <w:lvl w:ilvl="8" w:tplc="0809001B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9213716"/>
    <w:multiLevelType w:val="hybridMultilevel"/>
    <w:tmpl w:val="01C07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93E02"/>
    <w:multiLevelType w:val="hybridMultilevel"/>
    <w:tmpl w:val="1FB6ECF6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26C63E0A"/>
    <w:multiLevelType w:val="hybridMultilevel"/>
    <w:tmpl w:val="84CE6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14257"/>
    <w:multiLevelType w:val="hybridMultilevel"/>
    <w:tmpl w:val="A83484B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6A4F62"/>
    <w:multiLevelType w:val="hybridMultilevel"/>
    <w:tmpl w:val="5D725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6042C7"/>
    <w:multiLevelType w:val="hybridMultilevel"/>
    <w:tmpl w:val="0E461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72915"/>
    <w:multiLevelType w:val="hybridMultilevel"/>
    <w:tmpl w:val="820A59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2308BB"/>
    <w:multiLevelType w:val="hybridMultilevel"/>
    <w:tmpl w:val="377E364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22543B6"/>
    <w:multiLevelType w:val="hybridMultilevel"/>
    <w:tmpl w:val="BAA27D82"/>
    <w:lvl w:ilvl="0" w:tplc="30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A0BED"/>
    <w:multiLevelType w:val="hybridMultilevel"/>
    <w:tmpl w:val="88C2EC8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849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94536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37245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58185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0502491">
    <w:abstractNumId w:val="13"/>
  </w:num>
  <w:num w:numId="6" w16cid:durableId="737558001">
    <w:abstractNumId w:val="11"/>
  </w:num>
  <w:num w:numId="7" w16cid:durableId="1976063826">
    <w:abstractNumId w:val="1"/>
  </w:num>
  <w:num w:numId="8" w16cid:durableId="107940247">
    <w:abstractNumId w:val="6"/>
  </w:num>
  <w:num w:numId="9" w16cid:durableId="699431174">
    <w:abstractNumId w:val="5"/>
  </w:num>
  <w:num w:numId="10" w16cid:durableId="1182204882">
    <w:abstractNumId w:val="4"/>
  </w:num>
  <w:num w:numId="11" w16cid:durableId="1267346176">
    <w:abstractNumId w:val="8"/>
  </w:num>
  <w:num w:numId="12" w16cid:durableId="4781508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27088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703998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69"/>
    <w:rsid w:val="000C5361"/>
    <w:rsid w:val="00120511"/>
    <w:rsid w:val="00205D9A"/>
    <w:rsid w:val="00210AE9"/>
    <w:rsid w:val="002D3361"/>
    <w:rsid w:val="002F570F"/>
    <w:rsid w:val="00320506"/>
    <w:rsid w:val="00406256"/>
    <w:rsid w:val="0042625C"/>
    <w:rsid w:val="0047320E"/>
    <w:rsid w:val="004A04A7"/>
    <w:rsid w:val="004B661E"/>
    <w:rsid w:val="00520D7E"/>
    <w:rsid w:val="00550AE1"/>
    <w:rsid w:val="005B5499"/>
    <w:rsid w:val="005F0F6D"/>
    <w:rsid w:val="0062596D"/>
    <w:rsid w:val="00664AF3"/>
    <w:rsid w:val="00684E80"/>
    <w:rsid w:val="00696B45"/>
    <w:rsid w:val="006B04EC"/>
    <w:rsid w:val="007263D1"/>
    <w:rsid w:val="0072785E"/>
    <w:rsid w:val="007536A2"/>
    <w:rsid w:val="0077525D"/>
    <w:rsid w:val="00784698"/>
    <w:rsid w:val="0079365E"/>
    <w:rsid w:val="007A603D"/>
    <w:rsid w:val="007E1954"/>
    <w:rsid w:val="008013E4"/>
    <w:rsid w:val="00802868"/>
    <w:rsid w:val="00814661"/>
    <w:rsid w:val="008437B6"/>
    <w:rsid w:val="0085601E"/>
    <w:rsid w:val="00884569"/>
    <w:rsid w:val="008A4ADC"/>
    <w:rsid w:val="008C147F"/>
    <w:rsid w:val="00905E00"/>
    <w:rsid w:val="00967F01"/>
    <w:rsid w:val="009F64A9"/>
    <w:rsid w:val="00A82F79"/>
    <w:rsid w:val="00B42D1D"/>
    <w:rsid w:val="00B436D4"/>
    <w:rsid w:val="00B448B1"/>
    <w:rsid w:val="00B529C0"/>
    <w:rsid w:val="00B9099B"/>
    <w:rsid w:val="00B97189"/>
    <w:rsid w:val="00C9510A"/>
    <w:rsid w:val="00C95847"/>
    <w:rsid w:val="00D25B46"/>
    <w:rsid w:val="00D67E39"/>
    <w:rsid w:val="00DF1343"/>
    <w:rsid w:val="00DF34BA"/>
    <w:rsid w:val="00E0420D"/>
    <w:rsid w:val="00E47154"/>
    <w:rsid w:val="00EC095E"/>
    <w:rsid w:val="00F0651F"/>
    <w:rsid w:val="00F96A13"/>
    <w:rsid w:val="00FB0937"/>
    <w:rsid w:val="00FB2175"/>
    <w:rsid w:val="00FC3094"/>
    <w:rsid w:val="00FD5592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A531"/>
  <w15:chartTrackingRefBased/>
  <w15:docId w15:val="{90069256-DDE5-43D5-8A4E-3299FD99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69"/>
    <w:pPr>
      <w:spacing w:after="6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70F"/>
    <w:pPr>
      <w:tabs>
        <w:tab w:val="center" w:pos="4513"/>
        <w:tab w:val="right" w:pos="9026"/>
      </w:tabs>
      <w:spacing w:after="0"/>
    </w:pPr>
    <w:rPr>
      <w:rFonts w:asciiTheme="minorHAnsi" w:hAnsiTheme="minorHAnsi" w:cstheme="minorBidi"/>
      <w:sz w:val="22"/>
      <w:szCs w:val="22"/>
      <w:lang w:val="en-ZW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F570F"/>
  </w:style>
  <w:style w:type="paragraph" w:styleId="Footer">
    <w:name w:val="footer"/>
    <w:basedOn w:val="Normal"/>
    <w:link w:val="FooterChar"/>
    <w:uiPriority w:val="99"/>
    <w:unhideWhenUsed/>
    <w:rsid w:val="002F570F"/>
    <w:pPr>
      <w:tabs>
        <w:tab w:val="center" w:pos="4513"/>
        <w:tab w:val="right" w:pos="9026"/>
      </w:tabs>
      <w:spacing w:after="0"/>
    </w:pPr>
    <w:rPr>
      <w:rFonts w:asciiTheme="minorHAnsi" w:hAnsiTheme="minorHAnsi" w:cstheme="minorBidi"/>
      <w:sz w:val="22"/>
      <w:szCs w:val="22"/>
      <w:lang w:val="en-ZW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570F"/>
  </w:style>
  <w:style w:type="character" w:styleId="Hyperlink">
    <w:name w:val="Hyperlink"/>
    <w:basedOn w:val="DefaultParagraphFont"/>
    <w:uiPriority w:val="99"/>
    <w:semiHidden/>
    <w:unhideWhenUsed/>
    <w:rsid w:val="00884569"/>
    <w:rPr>
      <w:color w:val="0563C1"/>
      <w:u w:val="single"/>
    </w:rPr>
  </w:style>
  <w:style w:type="character" w:customStyle="1" w:styleId="section1Char">
    <w:name w:val="section1 Char"/>
    <w:basedOn w:val="DefaultParagraphFont"/>
    <w:link w:val="section1"/>
    <w:uiPriority w:val="99"/>
    <w:locked/>
    <w:rsid w:val="00884569"/>
    <w:rPr>
      <w:rFonts w:ascii="Calibri" w:hAnsi="Calibri"/>
    </w:rPr>
  </w:style>
  <w:style w:type="paragraph" w:customStyle="1" w:styleId="section1">
    <w:name w:val="section1"/>
    <w:basedOn w:val="Normal"/>
    <w:link w:val="section1Char"/>
    <w:uiPriority w:val="99"/>
    <w:rsid w:val="00884569"/>
    <w:pPr>
      <w:spacing w:before="100" w:beforeAutospacing="1" w:after="100" w:afterAutospacing="1"/>
    </w:pPr>
    <w:rPr>
      <w:rFonts w:ascii="Calibri" w:hAnsi="Calibri" w:cstheme="minorBidi"/>
      <w:sz w:val="22"/>
      <w:szCs w:val="22"/>
      <w:lang w:val="en-ZW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5D9A"/>
    <w:rPr>
      <w:color w:val="954F72"/>
      <w:u w:val="single"/>
    </w:rPr>
  </w:style>
  <w:style w:type="paragraph" w:customStyle="1" w:styleId="msonormal0">
    <w:name w:val="msonormal"/>
    <w:basedOn w:val="Normal"/>
    <w:rsid w:val="00205D9A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ZW" w:eastAsia="en-ZW"/>
    </w:rPr>
  </w:style>
  <w:style w:type="character" w:customStyle="1" w:styleId="emailstyle18">
    <w:name w:val="emailstyle18"/>
    <w:basedOn w:val="DefaultParagraphFont"/>
    <w:semiHidden/>
    <w:rsid w:val="00205D9A"/>
    <w:rPr>
      <w:rFonts w:ascii="Calibri" w:hAnsi="Calibri" w:cs="Calibri" w:hint="default"/>
      <w:color w:val="1F497D"/>
    </w:rPr>
  </w:style>
  <w:style w:type="character" w:customStyle="1" w:styleId="emailstyle19">
    <w:name w:val="emailstyle19"/>
    <w:basedOn w:val="DefaultParagraphFont"/>
    <w:semiHidden/>
    <w:rsid w:val="00205D9A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auto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itaszim.net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cid:image005.png@01D8687A.FA5B5CE0" TargetMode="External"/><Relationship Id="rId7" Type="http://schemas.openxmlformats.org/officeDocument/2006/relationships/hyperlink" Target="mailto:veritas@mango.zw" TargetMode="External"/><Relationship Id="rId12" Type="http://schemas.openxmlformats.org/officeDocument/2006/relationships/hyperlink" Target="https://twitter.com/veritaszim" TargetMode="External"/><Relationship Id="rId17" Type="http://schemas.openxmlformats.org/officeDocument/2006/relationships/image" Target="cid:image003.png@01D8687A.FA5B5CE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jpg@01D8687A.FA5B5CE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veritaszim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cid:image004.png@01D8687A.FA5B5C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ritaszim.net/" TargetMode="External"/><Relationship Id="rId14" Type="http://schemas.openxmlformats.org/officeDocument/2006/relationships/image" Target="cid:image002.png@01D8687A.FA5B5CE0" TargetMode="External"/><Relationship Id="rId22" Type="http://schemas.openxmlformats.org/officeDocument/2006/relationships/hyperlink" Target="http://creativecommons.org/licenses/by-nc-sa/4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dys\Documents\Custom%20Office%20Templates\Comm%20%20Meeti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  Meetings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</dc:creator>
  <cp:keywords/>
  <dc:description/>
  <cp:lastModifiedBy>prince jonny jr.</cp:lastModifiedBy>
  <cp:revision>2</cp:revision>
  <dcterms:created xsi:type="dcterms:W3CDTF">2022-06-19T16:12:00Z</dcterms:created>
  <dcterms:modified xsi:type="dcterms:W3CDTF">2022-06-19T16:12:00Z</dcterms:modified>
</cp:coreProperties>
</file>